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BFE62" w14:textId="1EF7E713" w:rsidR="00122037" w:rsidRDefault="009C1F6F">
      <w:pPr>
        <w:spacing w:before="39"/>
        <w:ind w:left="10" w:right="11"/>
        <w:jc w:val="center"/>
        <w:rPr>
          <w:b/>
        </w:rPr>
      </w:pPr>
      <w:r>
        <w:rPr>
          <w:b/>
          <w:u w:val="single"/>
        </w:rPr>
        <w:t>General Terms and Conditions World</w:t>
      </w:r>
      <w:r w:rsidR="00F9269A">
        <w:rPr>
          <w:b/>
          <w:u w:val="single"/>
        </w:rPr>
        <w:t>w</w:t>
      </w:r>
      <w:r>
        <w:rPr>
          <w:b/>
          <w:u w:val="single"/>
        </w:rPr>
        <w:t>ide Baggage Services B.V.</w:t>
      </w:r>
    </w:p>
    <w:p w14:paraId="0BCAC255" w14:textId="05A96BA2" w:rsidR="00122037" w:rsidRDefault="009C1F6F">
      <w:pPr>
        <w:pStyle w:val="Plattetekst"/>
        <w:spacing w:before="265"/>
        <w:ind w:left="11" w:right="11"/>
        <w:jc w:val="center"/>
      </w:pPr>
      <w:r>
        <w:t>December 1</w:t>
      </w:r>
      <w:r w:rsidRPr="009C1F6F">
        <w:rPr>
          <w:vertAlign w:val="superscript"/>
        </w:rPr>
        <w:t>st</w:t>
      </w:r>
      <w:proofErr w:type="gramStart"/>
      <w:r>
        <w:t xml:space="preserve"> 2024</w:t>
      </w:r>
      <w:proofErr w:type="gramEnd"/>
    </w:p>
    <w:p w14:paraId="6B6476BA" w14:textId="77777777" w:rsidR="00122037" w:rsidRDefault="00122037">
      <w:pPr>
        <w:spacing w:line="256" w:lineRule="auto"/>
        <w:jc w:val="center"/>
        <w:sectPr w:rsidR="00122037">
          <w:footerReference w:type="default" r:id="rId7"/>
          <w:type w:val="continuous"/>
          <w:pgSz w:w="11910" w:h="16840"/>
          <w:pgMar w:top="1360" w:right="1300" w:bottom="1460" w:left="1300" w:header="0" w:footer="1262" w:gutter="0"/>
          <w:pgNumType w:start="1"/>
          <w:cols w:space="708"/>
        </w:sectPr>
      </w:pPr>
    </w:p>
    <w:p w14:paraId="082BBD54" w14:textId="77777777" w:rsidR="00122037" w:rsidRDefault="00000000">
      <w:pPr>
        <w:pStyle w:val="Plattetekst"/>
        <w:spacing w:before="39"/>
        <w:ind w:left="116"/>
      </w:pPr>
      <w:r>
        <w:rPr>
          <w:spacing w:val="-2"/>
        </w:rPr>
        <w:lastRenderedPageBreak/>
        <w:t>CONTENTS</w:t>
      </w:r>
    </w:p>
    <w:sdt>
      <w:sdtPr>
        <w:rPr>
          <w:b w:val="0"/>
          <w:bCs w:val="0"/>
        </w:rPr>
        <w:id w:val="-1878928952"/>
        <w:docPartObj>
          <w:docPartGallery w:val="Table of Contents"/>
          <w:docPartUnique/>
        </w:docPartObj>
      </w:sdtPr>
      <w:sdtContent>
        <w:p w14:paraId="110AE775" w14:textId="77777777" w:rsidR="00122037" w:rsidRDefault="00000000">
          <w:pPr>
            <w:pStyle w:val="Inhopg1"/>
            <w:tabs>
              <w:tab w:val="right" w:leader="dot" w:pos="9183"/>
            </w:tabs>
            <w:spacing w:before="413"/>
          </w:pPr>
          <w:hyperlink w:anchor="_bookmark0" w:history="1">
            <w:r>
              <w:rPr>
                <w:spacing w:val="-2"/>
              </w:rPr>
              <w:t>Definitions</w:t>
            </w:r>
            <w:r>
              <w:tab/>
            </w:r>
            <w:r>
              <w:rPr>
                <w:spacing w:val="-10"/>
              </w:rPr>
              <w:t>3</w:t>
            </w:r>
          </w:hyperlink>
        </w:p>
        <w:p w14:paraId="6A5E1FDC" w14:textId="77777777" w:rsidR="00122037" w:rsidRDefault="00000000">
          <w:pPr>
            <w:pStyle w:val="Inhopg2"/>
            <w:tabs>
              <w:tab w:val="right" w:leader="dot" w:pos="9183"/>
            </w:tabs>
            <w:spacing w:before="121"/>
          </w:pPr>
          <w:r>
            <w:rPr>
              <w:noProof/>
            </w:rPr>
            <w:drawing>
              <wp:anchor distT="0" distB="0" distL="0" distR="0" simplePos="0" relativeHeight="15728640" behindDoc="0" locked="0" layoutInCell="1" allowOverlap="1" wp14:anchorId="0E8DDEBB" wp14:editId="73A65D3C">
                <wp:simplePos x="0" y="0"/>
                <wp:positionH relativeFrom="page">
                  <wp:posOffset>1178093</wp:posOffset>
                </wp:positionH>
                <wp:positionV relativeFrom="paragraph">
                  <wp:posOffset>110674</wp:posOffset>
                </wp:positionV>
                <wp:extent cx="502837" cy="10337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02837" cy="103377"/>
                        </a:xfrm>
                        <a:prstGeom prst="rect">
                          <a:avLst/>
                        </a:prstGeom>
                      </pic:spPr>
                    </pic:pic>
                  </a:graphicData>
                </a:graphic>
              </wp:anchor>
            </w:drawing>
          </w:r>
          <w:hyperlink w:anchor="_bookmark1" w:history="1">
            <w:r>
              <w:rPr>
                <w:spacing w:val="-2"/>
              </w:rPr>
              <w:t>Definitions</w:t>
            </w:r>
            <w:r>
              <w:tab/>
            </w:r>
            <w:r>
              <w:rPr>
                <w:spacing w:val="-10"/>
              </w:rPr>
              <w:t>3</w:t>
            </w:r>
          </w:hyperlink>
        </w:p>
        <w:p w14:paraId="37F92924" w14:textId="77777777" w:rsidR="00122037" w:rsidRDefault="00000000">
          <w:pPr>
            <w:pStyle w:val="Inhopg1"/>
            <w:tabs>
              <w:tab w:val="right" w:leader="dot" w:pos="9183"/>
            </w:tabs>
            <w:spacing w:before="121"/>
          </w:pPr>
          <w:hyperlink w:anchor="_bookmark2" w:history="1">
            <w:r>
              <w:rPr>
                <w:spacing w:val="-2"/>
              </w:rPr>
              <w:t>Scope</w:t>
            </w:r>
            <w:r>
              <w:tab/>
            </w:r>
            <w:r>
              <w:rPr>
                <w:spacing w:val="-10"/>
              </w:rPr>
              <w:t>3</w:t>
            </w:r>
          </w:hyperlink>
        </w:p>
        <w:p w14:paraId="6CAC2B55" w14:textId="77777777" w:rsidR="00122037" w:rsidRDefault="00000000">
          <w:pPr>
            <w:pStyle w:val="Inhopg2"/>
            <w:tabs>
              <w:tab w:val="right" w:leader="dot" w:pos="9183"/>
            </w:tabs>
          </w:pPr>
          <w:r>
            <w:rPr>
              <w:noProof/>
            </w:rPr>
            <w:drawing>
              <wp:anchor distT="0" distB="0" distL="0" distR="0" simplePos="0" relativeHeight="15729152" behindDoc="0" locked="0" layoutInCell="1" allowOverlap="1" wp14:anchorId="5053B491" wp14:editId="3642FC90">
                <wp:simplePos x="0" y="0"/>
                <wp:positionH relativeFrom="page">
                  <wp:posOffset>1178093</wp:posOffset>
                </wp:positionH>
                <wp:positionV relativeFrom="paragraph">
                  <wp:posOffset>109716</wp:posOffset>
                </wp:positionV>
                <wp:extent cx="502837" cy="10337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02837" cy="103377"/>
                        </a:xfrm>
                        <a:prstGeom prst="rect">
                          <a:avLst/>
                        </a:prstGeom>
                      </pic:spPr>
                    </pic:pic>
                  </a:graphicData>
                </a:graphic>
              </wp:anchor>
            </w:drawing>
          </w:r>
          <w:hyperlink w:anchor="_bookmark3" w:history="1">
            <w:r>
              <w:rPr>
                <w:spacing w:val="-2"/>
              </w:rPr>
              <w:t>Scope</w:t>
            </w:r>
            <w:r>
              <w:tab/>
            </w:r>
            <w:r>
              <w:rPr>
                <w:spacing w:val="-10"/>
              </w:rPr>
              <w:t>3</w:t>
            </w:r>
          </w:hyperlink>
        </w:p>
        <w:p w14:paraId="2407533E" w14:textId="77777777" w:rsidR="00122037" w:rsidRDefault="00000000">
          <w:pPr>
            <w:pStyle w:val="Inhopg2"/>
            <w:tabs>
              <w:tab w:val="right" w:leader="dot" w:pos="9183"/>
            </w:tabs>
            <w:spacing w:before="125"/>
          </w:pPr>
          <w:r>
            <w:rPr>
              <w:noProof/>
            </w:rPr>
            <w:drawing>
              <wp:anchor distT="0" distB="0" distL="0" distR="0" simplePos="0" relativeHeight="15729664" behindDoc="0" locked="0" layoutInCell="1" allowOverlap="1" wp14:anchorId="42DFEAA4" wp14:editId="2339769D">
                <wp:simplePos x="0" y="0"/>
                <wp:positionH relativeFrom="page">
                  <wp:posOffset>1178093</wp:posOffset>
                </wp:positionH>
                <wp:positionV relativeFrom="paragraph">
                  <wp:posOffset>112919</wp:posOffset>
                </wp:positionV>
                <wp:extent cx="502837" cy="10337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02837" cy="103377"/>
                        </a:xfrm>
                        <a:prstGeom prst="rect">
                          <a:avLst/>
                        </a:prstGeom>
                      </pic:spPr>
                    </pic:pic>
                  </a:graphicData>
                </a:graphic>
              </wp:anchor>
            </w:drawing>
          </w:r>
          <w:hyperlink w:anchor="_bookmark4" w:history="1">
            <w:r>
              <w:t>Third</w:t>
            </w:r>
            <w:r>
              <w:rPr>
                <w:spacing w:val="-7"/>
              </w:rPr>
              <w:t xml:space="preserve"> </w:t>
            </w:r>
            <w:r>
              <w:rPr>
                <w:spacing w:val="-2"/>
              </w:rPr>
              <w:t>Parties</w:t>
            </w:r>
            <w:r>
              <w:tab/>
            </w:r>
            <w:r>
              <w:rPr>
                <w:spacing w:val="-10"/>
              </w:rPr>
              <w:t>4</w:t>
            </w:r>
          </w:hyperlink>
        </w:p>
        <w:p w14:paraId="481132A3" w14:textId="77777777" w:rsidR="00122037" w:rsidRDefault="00000000">
          <w:pPr>
            <w:pStyle w:val="Inhopg1"/>
            <w:tabs>
              <w:tab w:val="right" w:leader="dot" w:pos="9183"/>
            </w:tabs>
          </w:pPr>
          <w:hyperlink w:anchor="_bookmark5" w:history="1">
            <w:r>
              <w:t>Conclusion</w:t>
            </w:r>
            <w:r>
              <w:rPr>
                <w:spacing w:val="-4"/>
              </w:rPr>
              <w:t xml:space="preserve"> </w:t>
            </w:r>
            <w:r>
              <w:t>of</w:t>
            </w:r>
            <w:r>
              <w:rPr>
                <w:spacing w:val="-2"/>
              </w:rPr>
              <w:t xml:space="preserve"> </w:t>
            </w:r>
            <w:r>
              <w:t>the</w:t>
            </w:r>
            <w:r>
              <w:rPr>
                <w:spacing w:val="-5"/>
              </w:rPr>
              <w:t xml:space="preserve"> </w:t>
            </w:r>
            <w:r>
              <w:rPr>
                <w:spacing w:val="-2"/>
              </w:rPr>
              <w:t>Agreement</w:t>
            </w:r>
            <w:r>
              <w:tab/>
            </w:r>
            <w:r>
              <w:rPr>
                <w:spacing w:val="-10"/>
              </w:rPr>
              <w:t>4</w:t>
            </w:r>
          </w:hyperlink>
        </w:p>
        <w:p w14:paraId="56D06B22" w14:textId="77777777" w:rsidR="00122037" w:rsidRDefault="00000000">
          <w:pPr>
            <w:pStyle w:val="Inhopg2"/>
            <w:tabs>
              <w:tab w:val="right" w:leader="dot" w:pos="9183"/>
            </w:tabs>
            <w:spacing w:before="121"/>
          </w:pPr>
          <w:r>
            <w:rPr>
              <w:noProof/>
            </w:rPr>
            <w:drawing>
              <wp:anchor distT="0" distB="0" distL="0" distR="0" simplePos="0" relativeHeight="15730176" behindDoc="0" locked="0" layoutInCell="1" allowOverlap="1" wp14:anchorId="6E882120" wp14:editId="776BBC63">
                <wp:simplePos x="0" y="0"/>
                <wp:positionH relativeFrom="page">
                  <wp:posOffset>1178093</wp:posOffset>
                </wp:positionH>
                <wp:positionV relativeFrom="paragraph">
                  <wp:posOffset>110056</wp:posOffset>
                </wp:positionV>
                <wp:extent cx="502837" cy="10337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02837" cy="103377"/>
                        </a:xfrm>
                        <a:prstGeom prst="rect">
                          <a:avLst/>
                        </a:prstGeom>
                      </pic:spPr>
                    </pic:pic>
                  </a:graphicData>
                </a:graphic>
              </wp:anchor>
            </w:drawing>
          </w:r>
          <w:hyperlink w:anchor="_bookmark6" w:history="1">
            <w:r>
              <w:t>Conclusion</w:t>
            </w:r>
            <w:r>
              <w:rPr>
                <w:spacing w:val="-7"/>
              </w:rPr>
              <w:t xml:space="preserve"> </w:t>
            </w:r>
            <w:r>
              <w:t>of</w:t>
            </w:r>
            <w:r>
              <w:rPr>
                <w:spacing w:val="-6"/>
              </w:rPr>
              <w:t xml:space="preserve"> </w:t>
            </w:r>
            <w:r>
              <w:t>the</w:t>
            </w:r>
            <w:r>
              <w:rPr>
                <w:spacing w:val="-5"/>
              </w:rPr>
              <w:t xml:space="preserve"> </w:t>
            </w:r>
            <w:r>
              <w:rPr>
                <w:spacing w:val="-2"/>
              </w:rPr>
              <w:t>Agreement</w:t>
            </w:r>
            <w:r>
              <w:tab/>
            </w:r>
            <w:r>
              <w:rPr>
                <w:spacing w:val="-10"/>
              </w:rPr>
              <w:t>4</w:t>
            </w:r>
          </w:hyperlink>
        </w:p>
        <w:p w14:paraId="14AAE1FA" w14:textId="77777777" w:rsidR="00122037" w:rsidRDefault="00000000">
          <w:pPr>
            <w:pStyle w:val="Inhopg2"/>
            <w:tabs>
              <w:tab w:val="right" w:leader="dot" w:pos="9183"/>
            </w:tabs>
          </w:pPr>
          <w:r>
            <w:rPr>
              <w:noProof/>
            </w:rPr>
            <w:drawing>
              <wp:anchor distT="0" distB="0" distL="0" distR="0" simplePos="0" relativeHeight="15730688" behindDoc="0" locked="0" layoutInCell="1" allowOverlap="1" wp14:anchorId="7B27143A" wp14:editId="253FF56D">
                <wp:simplePos x="0" y="0"/>
                <wp:positionH relativeFrom="page">
                  <wp:posOffset>1178093</wp:posOffset>
                </wp:positionH>
                <wp:positionV relativeFrom="paragraph">
                  <wp:posOffset>109577</wp:posOffset>
                </wp:positionV>
                <wp:extent cx="502837" cy="10337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02837" cy="103377"/>
                        </a:xfrm>
                        <a:prstGeom prst="rect">
                          <a:avLst/>
                        </a:prstGeom>
                      </pic:spPr>
                    </pic:pic>
                  </a:graphicData>
                </a:graphic>
              </wp:anchor>
            </w:drawing>
          </w:r>
          <w:hyperlink w:anchor="_bookmark7" w:history="1">
            <w:r>
              <w:t>Customs</w:t>
            </w:r>
            <w:r>
              <w:rPr>
                <w:spacing w:val="-8"/>
              </w:rPr>
              <w:t xml:space="preserve"> </w:t>
            </w:r>
            <w:r>
              <w:rPr>
                <w:spacing w:val="-4"/>
              </w:rPr>
              <w:t>work</w:t>
            </w:r>
            <w:r>
              <w:tab/>
            </w:r>
            <w:r>
              <w:rPr>
                <w:spacing w:val="-10"/>
              </w:rPr>
              <w:t>4</w:t>
            </w:r>
          </w:hyperlink>
        </w:p>
        <w:p w14:paraId="7AABF980" w14:textId="77777777" w:rsidR="00122037" w:rsidRDefault="00000000">
          <w:pPr>
            <w:pStyle w:val="Inhopg1"/>
            <w:tabs>
              <w:tab w:val="right" w:leader="dot" w:pos="9183"/>
            </w:tabs>
          </w:pPr>
          <w:hyperlink w:anchor="_bookmark8" w:history="1">
            <w:r>
              <w:t>Remunerations</w:t>
            </w:r>
            <w:r>
              <w:rPr>
                <w:spacing w:val="-7"/>
              </w:rPr>
              <w:t xml:space="preserve"> </w:t>
            </w:r>
            <w:r>
              <w:t>and</w:t>
            </w:r>
            <w:r>
              <w:rPr>
                <w:spacing w:val="-3"/>
              </w:rPr>
              <w:t xml:space="preserve"> </w:t>
            </w:r>
            <w:r>
              <w:t>other</w:t>
            </w:r>
            <w:r>
              <w:rPr>
                <w:spacing w:val="-6"/>
              </w:rPr>
              <w:t xml:space="preserve"> </w:t>
            </w:r>
            <w:r>
              <w:rPr>
                <w:spacing w:val="-4"/>
              </w:rPr>
              <w:t>costs</w:t>
            </w:r>
            <w:r>
              <w:tab/>
            </w:r>
            <w:r>
              <w:rPr>
                <w:spacing w:val="-10"/>
              </w:rPr>
              <w:t>4</w:t>
            </w:r>
          </w:hyperlink>
        </w:p>
        <w:p w14:paraId="328FA0DB" w14:textId="77777777" w:rsidR="00122037" w:rsidRDefault="00000000">
          <w:pPr>
            <w:pStyle w:val="Inhopg2"/>
            <w:tabs>
              <w:tab w:val="right" w:leader="dot" w:pos="9183"/>
            </w:tabs>
            <w:spacing w:before="125"/>
          </w:pPr>
          <w:r>
            <w:rPr>
              <w:noProof/>
            </w:rPr>
            <w:drawing>
              <wp:anchor distT="0" distB="0" distL="0" distR="0" simplePos="0" relativeHeight="15731200" behindDoc="0" locked="0" layoutInCell="1" allowOverlap="1" wp14:anchorId="21B70FEC" wp14:editId="06EA827E">
                <wp:simplePos x="0" y="0"/>
                <wp:positionH relativeFrom="page">
                  <wp:posOffset>1178093</wp:posOffset>
                </wp:positionH>
                <wp:positionV relativeFrom="paragraph">
                  <wp:posOffset>112937</wp:posOffset>
                </wp:positionV>
                <wp:extent cx="502837" cy="10337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502837" cy="103376"/>
                        </a:xfrm>
                        <a:prstGeom prst="rect">
                          <a:avLst/>
                        </a:prstGeom>
                      </pic:spPr>
                    </pic:pic>
                  </a:graphicData>
                </a:graphic>
              </wp:anchor>
            </w:drawing>
          </w:r>
          <w:hyperlink w:anchor="_bookmark9" w:history="1">
            <w:r>
              <w:rPr>
                <w:spacing w:val="-2"/>
              </w:rPr>
              <w:t>Remunerations</w:t>
            </w:r>
            <w:r>
              <w:tab/>
            </w:r>
            <w:r>
              <w:rPr>
                <w:spacing w:val="-10"/>
              </w:rPr>
              <w:t>4</w:t>
            </w:r>
          </w:hyperlink>
        </w:p>
        <w:p w14:paraId="4B1AC70D" w14:textId="77777777" w:rsidR="00122037" w:rsidRDefault="00000000">
          <w:pPr>
            <w:pStyle w:val="Inhopg1"/>
            <w:tabs>
              <w:tab w:val="right" w:leader="dot" w:pos="9183"/>
            </w:tabs>
            <w:spacing w:before="121"/>
          </w:pPr>
          <w:hyperlink w:anchor="_bookmark10" w:history="1">
            <w:r>
              <w:rPr>
                <w:spacing w:val="-2"/>
              </w:rPr>
              <w:t>Insurance</w:t>
            </w:r>
            <w:r>
              <w:tab/>
            </w:r>
            <w:r>
              <w:rPr>
                <w:spacing w:val="-10"/>
              </w:rPr>
              <w:t>5</w:t>
            </w:r>
          </w:hyperlink>
        </w:p>
        <w:p w14:paraId="5D53213A" w14:textId="77777777" w:rsidR="00122037" w:rsidRDefault="00000000">
          <w:pPr>
            <w:pStyle w:val="Inhopg2"/>
            <w:tabs>
              <w:tab w:val="right" w:leader="dot" w:pos="9183"/>
            </w:tabs>
          </w:pPr>
          <w:r>
            <w:rPr>
              <w:noProof/>
            </w:rPr>
            <w:drawing>
              <wp:anchor distT="0" distB="0" distL="0" distR="0" simplePos="0" relativeHeight="15731712" behindDoc="0" locked="0" layoutInCell="1" allowOverlap="1" wp14:anchorId="6D9CC043" wp14:editId="3188B5CA">
                <wp:simplePos x="0" y="0"/>
                <wp:positionH relativeFrom="page">
                  <wp:posOffset>1178093</wp:posOffset>
                </wp:positionH>
                <wp:positionV relativeFrom="paragraph">
                  <wp:posOffset>109438</wp:posOffset>
                </wp:positionV>
                <wp:extent cx="502837" cy="10337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502837" cy="103378"/>
                        </a:xfrm>
                        <a:prstGeom prst="rect">
                          <a:avLst/>
                        </a:prstGeom>
                      </pic:spPr>
                    </pic:pic>
                  </a:graphicData>
                </a:graphic>
              </wp:anchor>
            </w:drawing>
          </w:r>
          <w:hyperlink w:anchor="_bookmark11" w:history="1">
            <w:r>
              <w:rPr>
                <w:spacing w:val="-2"/>
              </w:rPr>
              <w:t>Insurance</w:t>
            </w:r>
            <w:r>
              <w:tab/>
            </w:r>
            <w:r>
              <w:rPr>
                <w:spacing w:val="-10"/>
              </w:rPr>
              <w:t>5</w:t>
            </w:r>
          </w:hyperlink>
        </w:p>
        <w:p w14:paraId="592E904D" w14:textId="77777777" w:rsidR="00122037" w:rsidRDefault="00000000">
          <w:pPr>
            <w:pStyle w:val="Inhopg1"/>
            <w:tabs>
              <w:tab w:val="right" w:leader="dot" w:pos="9183"/>
            </w:tabs>
            <w:spacing w:before="121"/>
          </w:pPr>
          <w:hyperlink w:anchor="_bookmark12" w:history="1">
            <w:r>
              <w:t>Execution</w:t>
            </w:r>
            <w:r>
              <w:rPr>
                <w:spacing w:val="-4"/>
              </w:rPr>
              <w:t xml:space="preserve"> </w:t>
            </w:r>
            <w:r>
              <w:t>of</w:t>
            </w:r>
            <w:r>
              <w:rPr>
                <w:spacing w:val="-3"/>
              </w:rPr>
              <w:t xml:space="preserve"> </w:t>
            </w:r>
            <w:r>
              <w:t>the</w:t>
            </w:r>
            <w:r>
              <w:rPr>
                <w:spacing w:val="-5"/>
              </w:rPr>
              <w:t xml:space="preserve"> </w:t>
            </w:r>
            <w:r>
              <w:rPr>
                <w:spacing w:val="-2"/>
              </w:rPr>
              <w:t>Agreement</w:t>
            </w:r>
            <w:r>
              <w:tab/>
            </w:r>
            <w:r>
              <w:rPr>
                <w:spacing w:val="-10"/>
              </w:rPr>
              <w:t>6</w:t>
            </w:r>
          </w:hyperlink>
        </w:p>
        <w:p w14:paraId="6A62B8D4" w14:textId="77777777" w:rsidR="00122037" w:rsidRDefault="00000000">
          <w:pPr>
            <w:pStyle w:val="Inhopg2"/>
            <w:tabs>
              <w:tab w:val="right" w:leader="dot" w:pos="9183"/>
            </w:tabs>
            <w:spacing w:before="125"/>
          </w:pPr>
          <w:r>
            <w:rPr>
              <w:noProof/>
            </w:rPr>
            <w:drawing>
              <wp:anchor distT="0" distB="0" distL="0" distR="0" simplePos="0" relativeHeight="15732224" behindDoc="0" locked="0" layoutInCell="1" allowOverlap="1" wp14:anchorId="64B2CBFD" wp14:editId="3A489F4C">
                <wp:simplePos x="0" y="0"/>
                <wp:positionH relativeFrom="page">
                  <wp:posOffset>1178093</wp:posOffset>
                </wp:positionH>
                <wp:positionV relativeFrom="paragraph">
                  <wp:posOffset>112162</wp:posOffset>
                </wp:positionV>
                <wp:extent cx="502837" cy="10337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502837" cy="103377"/>
                        </a:xfrm>
                        <a:prstGeom prst="rect">
                          <a:avLst/>
                        </a:prstGeom>
                      </pic:spPr>
                    </pic:pic>
                  </a:graphicData>
                </a:graphic>
              </wp:anchor>
            </w:drawing>
          </w:r>
          <w:hyperlink w:anchor="_bookmark13" w:history="1">
            <w:r>
              <w:t>Delivery</w:t>
            </w:r>
            <w:r>
              <w:rPr>
                <w:spacing w:val="-5"/>
              </w:rPr>
              <w:t xml:space="preserve"> </w:t>
            </w:r>
            <w:r>
              <w:t>date,</w:t>
            </w:r>
            <w:r>
              <w:rPr>
                <w:spacing w:val="-3"/>
              </w:rPr>
              <w:t xml:space="preserve"> </w:t>
            </w:r>
            <w:r>
              <w:t>method</w:t>
            </w:r>
            <w:r>
              <w:rPr>
                <w:spacing w:val="-5"/>
              </w:rPr>
              <w:t xml:space="preserve"> </w:t>
            </w:r>
            <w:r>
              <w:t>of</w:t>
            </w:r>
            <w:r>
              <w:rPr>
                <w:spacing w:val="-5"/>
              </w:rPr>
              <w:t xml:space="preserve"> </w:t>
            </w:r>
            <w:r>
              <w:t>delivery</w:t>
            </w:r>
            <w:r>
              <w:rPr>
                <w:spacing w:val="-4"/>
              </w:rPr>
              <w:t xml:space="preserve"> </w:t>
            </w:r>
            <w:r>
              <w:t>and</w:t>
            </w:r>
            <w:r>
              <w:rPr>
                <w:spacing w:val="-5"/>
              </w:rPr>
              <w:t xml:space="preserve"> </w:t>
            </w:r>
            <w:r>
              <w:rPr>
                <w:spacing w:val="-4"/>
              </w:rPr>
              <w:t>route</w:t>
            </w:r>
            <w:r>
              <w:tab/>
            </w:r>
            <w:r>
              <w:rPr>
                <w:spacing w:val="-10"/>
              </w:rPr>
              <w:t>6</w:t>
            </w:r>
          </w:hyperlink>
        </w:p>
        <w:p w14:paraId="68599B91" w14:textId="77777777" w:rsidR="00122037" w:rsidRDefault="00000000">
          <w:pPr>
            <w:pStyle w:val="Inhopg2"/>
            <w:tabs>
              <w:tab w:val="right" w:leader="dot" w:pos="9183"/>
            </w:tabs>
          </w:pPr>
          <w:r>
            <w:rPr>
              <w:noProof/>
            </w:rPr>
            <w:drawing>
              <wp:anchor distT="0" distB="0" distL="0" distR="0" simplePos="0" relativeHeight="15732736" behindDoc="0" locked="0" layoutInCell="1" allowOverlap="1" wp14:anchorId="0F140027" wp14:editId="0D568DF8">
                <wp:simplePos x="0" y="0"/>
                <wp:positionH relativeFrom="page">
                  <wp:posOffset>1178093</wp:posOffset>
                </wp:positionH>
                <wp:positionV relativeFrom="paragraph">
                  <wp:posOffset>109143</wp:posOffset>
                </wp:positionV>
                <wp:extent cx="502837" cy="10337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502837" cy="103377"/>
                        </a:xfrm>
                        <a:prstGeom prst="rect">
                          <a:avLst/>
                        </a:prstGeom>
                      </pic:spPr>
                    </pic:pic>
                  </a:graphicData>
                </a:graphic>
              </wp:anchor>
            </w:drawing>
          </w:r>
          <w:hyperlink w:anchor="_bookmark14" w:history="1">
            <w:r>
              <w:t>Commencement</w:t>
            </w:r>
            <w:r>
              <w:rPr>
                <w:spacing w:val="-10"/>
              </w:rPr>
              <w:t xml:space="preserve"> </w:t>
            </w:r>
            <w:r>
              <w:t>of</w:t>
            </w:r>
            <w:r>
              <w:rPr>
                <w:spacing w:val="-7"/>
              </w:rPr>
              <w:t xml:space="preserve"> </w:t>
            </w:r>
            <w:r>
              <w:t>the</w:t>
            </w:r>
            <w:r>
              <w:rPr>
                <w:spacing w:val="-6"/>
              </w:rPr>
              <w:t xml:space="preserve"> </w:t>
            </w:r>
            <w:r>
              <w:rPr>
                <w:spacing w:val="-2"/>
              </w:rPr>
              <w:t>Services</w:t>
            </w:r>
            <w:r>
              <w:tab/>
            </w:r>
            <w:r>
              <w:rPr>
                <w:spacing w:val="-10"/>
              </w:rPr>
              <w:t>6</w:t>
            </w:r>
          </w:hyperlink>
        </w:p>
        <w:p w14:paraId="50B201DC" w14:textId="77777777" w:rsidR="00122037" w:rsidRDefault="00000000">
          <w:pPr>
            <w:pStyle w:val="Inhopg2"/>
            <w:tabs>
              <w:tab w:val="right" w:leader="dot" w:pos="9183"/>
            </w:tabs>
            <w:spacing w:before="121"/>
          </w:pPr>
          <w:r>
            <w:rPr>
              <w:noProof/>
            </w:rPr>
            <w:drawing>
              <wp:anchor distT="0" distB="0" distL="0" distR="0" simplePos="0" relativeHeight="15733248" behindDoc="0" locked="0" layoutInCell="1" allowOverlap="1" wp14:anchorId="4C91269B" wp14:editId="7782D508">
                <wp:simplePos x="0" y="0"/>
                <wp:positionH relativeFrom="page">
                  <wp:posOffset>1178064</wp:posOffset>
                </wp:positionH>
                <wp:positionV relativeFrom="paragraph">
                  <wp:posOffset>109299</wp:posOffset>
                </wp:positionV>
                <wp:extent cx="573000" cy="10337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573000" cy="103377"/>
                        </a:xfrm>
                        <a:prstGeom prst="rect">
                          <a:avLst/>
                        </a:prstGeom>
                      </pic:spPr>
                    </pic:pic>
                  </a:graphicData>
                </a:graphic>
              </wp:anchor>
            </w:drawing>
          </w:r>
          <w:hyperlink w:anchor="_bookmark15" w:history="1">
            <w:r>
              <w:t>Goods</w:t>
            </w:r>
            <w:r>
              <w:rPr>
                <w:spacing w:val="-10"/>
              </w:rPr>
              <w:t xml:space="preserve"> </w:t>
            </w:r>
            <w:r>
              <w:rPr>
                <w:spacing w:val="-2"/>
              </w:rPr>
              <w:t>Handling</w:t>
            </w:r>
            <w:r>
              <w:tab/>
            </w:r>
            <w:r>
              <w:rPr>
                <w:spacing w:val="-10"/>
              </w:rPr>
              <w:t>6</w:t>
            </w:r>
          </w:hyperlink>
        </w:p>
        <w:p w14:paraId="57FE3C3F" w14:textId="77777777" w:rsidR="00122037" w:rsidRDefault="00000000">
          <w:pPr>
            <w:pStyle w:val="Inhopg1"/>
            <w:tabs>
              <w:tab w:val="right" w:leader="dot" w:pos="9183"/>
            </w:tabs>
          </w:pPr>
          <w:hyperlink w:anchor="_bookmark16" w:history="1">
            <w:r>
              <w:rPr>
                <w:spacing w:val="-2"/>
              </w:rPr>
              <w:t>Liability</w:t>
            </w:r>
            <w:r>
              <w:tab/>
            </w:r>
            <w:r>
              <w:rPr>
                <w:spacing w:val="-10"/>
              </w:rPr>
              <w:t>7</w:t>
            </w:r>
          </w:hyperlink>
        </w:p>
        <w:p w14:paraId="4F5A293B" w14:textId="77777777" w:rsidR="00122037" w:rsidRDefault="00000000">
          <w:pPr>
            <w:pStyle w:val="Inhopg2"/>
            <w:tabs>
              <w:tab w:val="right" w:leader="dot" w:pos="9183"/>
            </w:tabs>
          </w:pPr>
          <w:r>
            <w:rPr>
              <w:noProof/>
            </w:rPr>
            <w:drawing>
              <wp:anchor distT="0" distB="0" distL="0" distR="0" simplePos="0" relativeHeight="15733760" behindDoc="0" locked="0" layoutInCell="1" allowOverlap="1" wp14:anchorId="7133941B" wp14:editId="62C5C7EB">
                <wp:simplePos x="0" y="0"/>
                <wp:positionH relativeFrom="page">
                  <wp:posOffset>1178064</wp:posOffset>
                </wp:positionH>
                <wp:positionV relativeFrom="paragraph">
                  <wp:posOffset>108975</wp:posOffset>
                </wp:positionV>
                <wp:extent cx="573000" cy="10337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573000" cy="103377"/>
                        </a:xfrm>
                        <a:prstGeom prst="rect">
                          <a:avLst/>
                        </a:prstGeom>
                      </pic:spPr>
                    </pic:pic>
                  </a:graphicData>
                </a:graphic>
              </wp:anchor>
            </w:drawing>
          </w:r>
          <w:hyperlink w:anchor="_bookmark17" w:history="1">
            <w:r>
              <w:rPr>
                <w:spacing w:val="-2"/>
              </w:rPr>
              <w:t>Liability</w:t>
            </w:r>
            <w:r>
              <w:tab/>
            </w:r>
            <w:r>
              <w:rPr>
                <w:spacing w:val="-10"/>
              </w:rPr>
              <w:t>7</w:t>
            </w:r>
          </w:hyperlink>
        </w:p>
        <w:p w14:paraId="50ECAF4C" w14:textId="77777777" w:rsidR="00122037" w:rsidRDefault="00000000">
          <w:pPr>
            <w:pStyle w:val="Inhopg2"/>
            <w:tabs>
              <w:tab w:val="right" w:leader="dot" w:pos="9183"/>
            </w:tabs>
            <w:spacing w:before="125"/>
          </w:pPr>
          <w:r>
            <w:rPr>
              <w:noProof/>
            </w:rPr>
            <w:drawing>
              <wp:anchor distT="0" distB="0" distL="0" distR="0" simplePos="0" relativeHeight="15734272" behindDoc="0" locked="0" layoutInCell="1" allowOverlap="1" wp14:anchorId="589362CD" wp14:editId="294249E9">
                <wp:simplePos x="0" y="0"/>
                <wp:positionH relativeFrom="page">
                  <wp:posOffset>1178064</wp:posOffset>
                </wp:positionH>
                <wp:positionV relativeFrom="paragraph">
                  <wp:posOffset>112179</wp:posOffset>
                </wp:positionV>
                <wp:extent cx="573000" cy="10337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573000" cy="103377"/>
                        </a:xfrm>
                        <a:prstGeom prst="rect">
                          <a:avLst/>
                        </a:prstGeom>
                      </pic:spPr>
                    </pic:pic>
                  </a:graphicData>
                </a:graphic>
              </wp:anchor>
            </w:drawing>
          </w:r>
          <w:hyperlink w:anchor="_bookmark18" w:history="1">
            <w:r>
              <w:t>Force</w:t>
            </w:r>
            <w:r>
              <w:rPr>
                <w:spacing w:val="-8"/>
              </w:rPr>
              <w:t xml:space="preserve"> </w:t>
            </w:r>
            <w:r>
              <w:rPr>
                <w:spacing w:val="-2"/>
              </w:rPr>
              <w:t>majeure</w:t>
            </w:r>
            <w:r>
              <w:tab/>
            </w:r>
            <w:r>
              <w:rPr>
                <w:spacing w:val="-10"/>
              </w:rPr>
              <w:t>8</w:t>
            </w:r>
          </w:hyperlink>
        </w:p>
        <w:p w14:paraId="230DE1E9" w14:textId="77777777" w:rsidR="00122037" w:rsidRDefault="00000000">
          <w:pPr>
            <w:pStyle w:val="Inhopg2"/>
            <w:tabs>
              <w:tab w:val="right" w:leader="dot" w:pos="9183"/>
            </w:tabs>
          </w:pPr>
          <w:r>
            <w:rPr>
              <w:noProof/>
            </w:rPr>
            <w:drawing>
              <wp:anchor distT="0" distB="0" distL="0" distR="0" simplePos="0" relativeHeight="15734784" behindDoc="0" locked="0" layoutInCell="1" allowOverlap="1" wp14:anchorId="6F1A37A6" wp14:editId="5BD5CA7F">
                <wp:simplePos x="0" y="0"/>
                <wp:positionH relativeFrom="page">
                  <wp:posOffset>1178064</wp:posOffset>
                </wp:positionH>
                <wp:positionV relativeFrom="paragraph">
                  <wp:posOffset>109160</wp:posOffset>
                </wp:positionV>
                <wp:extent cx="573000" cy="10337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573000" cy="103377"/>
                        </a:xfrm>
                        <a:prstGeom prst="rect">
                          <a:avLst/>
                        </a:prstGeom>
                      </pic:spPr>
                    </pic:pic>
                  </a:graphicData>
                </a:graphic>
              </wp:anchor>
            </w:drawing>
          </w:r>
          <w:hyperlink w:anchor="_bookmark19" w:history="1">
            <w:r>
              <w:t>Refusal</w:t>
            </w:r>
            <w:r>
              <w:rPr>
                <w:spacing w:val="-3"/>
              </w:rPr>
              <w:t xml:space="preserve"> </w:t>
            </w:r>
            <w:r>
              <w:t>of</w:t>
            </w:r>
            <w:r>
              <w:rPr>
                <w:spacing w:val="-2"/>
              </w:rPr>
              <w:t xml:space="preserve"> carriers</w:t>
            </w:r>
            <w:r>
              <w:tab/>
            </w:r>
            <w:r>
              <w:rPr>
                <w:spacing w:val="-10"/>
              </w:rPr>
              <w:t>8</w:t>
            </w:r>
          </w:hyperlink>
        </w:p>
        <w:p w14:paraId="66A05F50" w14:textId="77777777" w:rsidR="00122037" w:rsidRDefault="00000000">
          <w:pPr>
            <w:pStyle w:val="Inhopg1"/>
            <w:tabs>
              <w:tab w:val="right" w:leader="dot" w:pos="9183"/>
            </w:tabs>
            <w:spacing w:before="121"/>
          </w:pPr>
          <w:hyperlink w:anchor="_bookmark20" w:history="1">
            <w:r>
              <w:t>Imperative</w:t>
            </w:r>
            <w:r>
              <w:rPr>
                <w:spacing w:val="-13"/>
              </w:rPr>
              <w:t xml:space="preserve"> </w:t>
            </w:r>
            <w:r>
              <w:rPr>
                <w:spacing w:val="-5"/>
              </w:rPr>
              <w:t>law</w:t>
            </w:r>
            <w:r>
              <w:tab/>
            </w:r>
            <w:r>
              <w:rPr>
                <w:spacing w:val="-10"/>
              </w:rPr>
              <w:t>8</w:t>
            </w:r>
          </w:hyperlink>
        </w:p>
        <w:p w14:paraId="31757EB1" w14:textId="77777777" w:rsidR="00122037" w:rsidRDefault="00000000">
          <w:pPr>
            <w:pStyle w:val="Inhopg2"/>
            <w:tabs>
              <w:tab w:val="right" w:leader="dot" w:pos="9183"/>
            </w:tabs>
          </w:pPr>
          <w:r>
            <w:rPr>
              <w:noProof/>
            </w:rPr>
            <w:drawing>
              <wp:anchor distT="0" distB="0" distL="0" distR="0" simplePos="0" relativeHeight="15735296" behindDoc="0" locked="0" layoutInCell="1" allowOverlap="1" wp14:anchorId="33C65942" wp14:editId="5B5AFAC3">
                <wp:simplePos x="0" y="0"/>
                <wp:positionH relativeFrom="page">
                  <wp:posOffset>1178064</wp:posOffset>
                </wp:positionH>
                <wp:positionV relativeFrom="paragraph">
                  <wp:posOffset>108838</wp:posOffset>
                </wp:positionV>
                <wp:extent cx="573000" cy="103376"/>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573000" cy="103376"/>
                        </a:xfrm>
                        <a:prstGeom prst="rect">
                          <a:avLst/>
                        </a:prstGeom>
                      </pic:spPr>
                    </pic:pic>
                  </a:graphicData>
                </a:graphic>
              </wp:anchor>
            </w:drawing>
          </w:r>
          <w:hyperlink w:anchor="_bookmark21" w:history="1">
            <w:r>
              <w:t>The</w:t>
            </w:r>
            <w:r>
              <w:rPr>
                <w:spacing w:val="-7"/>
              </w:rPr>
              <w:t xml:space="preserve"> </w:t>
            </w:r>
            <w:r>
              <w:t>Agreement</w:t>
            </w:r>
            <w:r>
              <w:rPr>
                <w:spacing w:val="-8"/>
              </w:rPr>
              <w:t xml:space="preserve"> </w:t>
            </w:r>
            <w:r>
              <w:t>to</w:t>
            </w:r>
            <w:r>
              <w:rPr>
                <w:spacing w:val="-7"/>
              </w:rPr>
              <w:t xml:space="preserve"> </w:t>
            </w:r>
            <w:proofErr w:type="spellStart"/>
            <w:r>
              <w:t>organise</w:t>
            </w:r>
            <w:proofErr w:type="spellEnd"/>
            <w:r>
              <w:rPr>
                <w:spacing w:val="-6"/>
              </w:rPr>
              <w:t xml:space="preserve"> </w:t>
            </w:r>
            <w:r>
              <w:t>transportation</w:t>
            </w:r>
            <w:r>
              <w:rPr>
                <w:spacing w:val="-7"/>
              </w:rPr>
              <w:t xml:space="preserve"> </w:t>
            </w:r>
            <w:r>
              <w:t>of</w:t>
            </w:r>
            <w:r>
              <w:rPr>
                <w:spacing w:val="-6"/>
              </w:rPr>
              <w:t xml:space="preserve"> </w:t>
            </w:r>
            <w:r>
              <w:rPr>
                <w:spacing w:val="-4"/>
              </w:rPr>
              <w:t>goods</w:t>
            </w:r>
            <w:r>
              <w:tab/>
            </w:r>
            <w:r>
              <w:rPr>
                <w:spacing w:val="-10"/>
              </w:rPr>
              <w:t>8</w:t>
            </w:r>
          </w:hyperlink>
        </w:p>
        <w:p w14:paraId="038A2518" w14:textId="77777777" w:rsidR="00122037" w:rsidRDefault="00000000">
          <w:pPr>
            <w:pStyle w:val="Inhopg1"/>
            <w:tabs>
              <w:tab w:val="right" w:leader="dot" w:pos="9183"/>
            </w:tabs>
          </w:pPr>
          <w:hyperlink w:anchor="_bookmark22" w:history="1">
            <w:r>
              <w:rPr>
                <w:spacing w:val="-2"/>
              </w:rPr>
              <w:t>Payment</w:t>
            </w:r>
            <w:r>
              <w:tab/>
            </w:r>
            <w:r>
              <w:rPr>
                <w:spacing w:val="-10"/>
              </w:rPr>
              <w:t>8</w:t>
            </w:r>
          </w:hyperlink>
        </w:p>
        <w:p w14:paraId="65BDC68F" w14:textId="77777777" w:rsidR="00122037" w:rsidRDefault="00000000">
          <w:pPr>
            <w:pStyle w:val="Inhopg2"/>
            <w:tabs>
              <w:tab w:val="right" w:leader="dot" w:pos="9183"/>
            </w:tabs>
            <w:spacing w:before="126"/>
          </w:pPr>
          <w:r>
            <w:rPr>
              <w:noProof/>
            </w:rPr>
            <w:drawing>
              <wp:anchor distT="0" distB="0" distL="0" distR="0" simplePos="0" relativeHeight="15735808" behindDoc="0" locked="0" layoutInCell="1" allowOverlap="1" wp14:anchorId="4C52F71C" wp14:editId="25DED912">
                <wp:simplePos x="0" y="0"/>
                <wp:positionH relativeFrom="page">
                  <wp:posOffset>1178064</wp:posOffset>
                </wp:positionH>
                <wp:positionV relativeFrom="paragraph">
                  <wp:posOffset>112197</wp:posOffset>
                </wp:positionV>
                <wp:extent cx="573000" cy="103376"/>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573000" cy="103376"/>
                        </a:xfrm>
                        <a:prstGeom prst="rect">
                          <a:avLst/>
                        </a:prstGeom>
                      </pic:spPr>
                    </pic:pic>
                  </a:graphicData>
                </a:graphic>
              </wp:anchor>
            </w:drawing>
          </w:r>
          <w:hyperlink w:anchor="_bookmark23" w:history="1">
            <w:r>
              <w:t>Payment</w:t>
            </w:r>
            <w:r>
              <w:rPr>
                <w:spacing w:val="-4"/>
              </w:rPr>
              <w:t xml:space="preserve"> </w:t>
            </w:r>
            <w:r>
              <w:rPr>
                <w:spacing w:val="-2"/>
              </w:rPr>
              <w:t>conditions</w:t>
            </w:r>
            <w:r>
              <w:tab/>
            </w:r>
            <w:r>
              <w:rPr>
                <w:spacing w:val="-10"/>
              </w:rPr>
              <w:t>8</w:t>
            </w:r>
          </w:hyperlink>
        </w:p>
        <w:p w14:paraId="3C7748AC" w14:textId="77777777" w:rsidR="00122037" w:rsidRDefault="00000000">
          <w:pPr>
            <w:pStyle w:val="Inhopg2"/>
            <w:tabs>
              <w:tab w:val="right" w:leader="dot" w:pos="9183"/>
            </w:tabs>
          </w:pPr>
          <w:r>
            <w:rPr>
              <w:noProof/>
            </w:rPr>
            <w:drawing>
              <wp:anchor distT="0" distB="0" distL="0" distR="0" simplePos="0" relativeHeight="15736320" behindDoc="0" locked="0" layoutInCell="1" allowOverlap="1" wp14:anchorId="713A5097" wp14:editId="6532B4E1">
                <wp:simplePos x="0" y="0"/>
                <wp:positionH relativeFrom="page">
                  <wp:posOffset>1178064</wp:posOffset>
                </wp:positionH>
                <wp:positionV relativeFrom="paragraph">
                  <wp:posOffset>108543</wp:posOffset>
                </wp:positionV>
                <wp:extent cx="573000" cy="10337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573000" cy="103376"/>
                        </a:xfrm>
                        <a:prstGeom prst="rect">
                          <a:avLst/>
                        </a:prstGeom>
                      </pic:spPr>
                    </pic:pic>
                  </a:graphicData>
                </a:graphic>
              </wp:anchor>
            </w:drawing>
          </w:r>
          <w:hyperlink w:anchor="_bookmark24" w:history="1">
            <w:r>
              <w:t>Allocation</w:t>
            </w:r>
            <w:r>
              <w:rPr>
                <w:spacing w:val="-8"/>
              </w:rPr>
              <w:t xml:space="preserve"> </w:t>
            </w:r>
            <w:r>
              <w:t>of</w:t>
            </w:r>
            <w:r>
              <w:rPr>
                <w:spacing w:val="-6"/>
              </w:rPr>
              <w:t xml:space="preserve"> </w:t>
            </w:r>
            <w:r>
              <w:t>payments</w:t>
            </w:r>
            <w:r>
              <w:rPr>
                <w:spacing w:val="-6"/>
              </w:rPr>
              <w:t xml:space="preserve"> </w:t>
            </w:r>
            <w:r>
              <w:t>and</w:t>
            </w:r>
            <w:r>
              <w:rPr>
                <w:spacing w:val="-7"/>
              </w:rPr>
              <w:t xml:space="preserve"> </w:t>
            </w:r>
            <w:r>
              <w:t>judicial</w:t>
            </w:r>
            <w:r>
              <w:rPr>
                <w:spacing w:val="-5"/>
              </w:rPr>
              <w:t xml:space="preserve"> </w:t>
            </w:r>
            <w:r>
              <w:t>and</w:t>
            </w:r>
            <w:r>
              <w:rPr>
                <w:spacing w:val="-7"/>
              </w:rPr>
              <w:t xml:space="preserve"> </w:t>
            </w:r>
            <w:r>
              <w:t>extrajudicial</w:t>
            </w:r>
            <w:r>
              <w:rPr>
                <w:spacing w:val="-5"/>
              </w:rPr>
              <w:t xml:space="preserve"> </w:t>
            </w:r>
            <w:r>
              <w:rPr>
                <w:spacing w:val="-4"/>
              </w:rPr>
              <w:t>costs</w:t>
            </w:r>
            <w:r>
              <w:tab/>
            </w:r>
            <w:r>
              <w:rPr>
                <w:spacing w:val="-10"/>
              </w:rPr>
              <w:t>9</w:t>
            </w:r>
          </w:hyperlink>
        </w:p>
        <w:p w14:paraId="472BB777" w14:textId="77777777" w:rsidR="00122037" w:rsidRDefault="00000000">
          <w:pPr>
            <w:pStyle w:val="Inhopg2"/>
            <w:tabs>
              <w:tab w:val="right" w:leader="dot" w:pos="9182"/>
            </w:tabs>
            <w:spacing w:before="121"/>
          </w:pPr>
          <w:r>
            <w:rPr>
              <w:noProof/>
            </w:rPr>
            <w:drawing>
              <wp:anchor distT="0" distB="0" distL="0" distR="0" simplePos="0" relativeHeight="15736832" behindDoc="0" locked="0" layoutInCell="1" allowOverlap="1" wp14:anchorId="6551F786" wp14:editId="1491BD14">
                <wp:simplePos x="0" y="0"/>
                <wp:positionH relativeFrom="page">
                  <wp:posOffset>1178064</wp:posOffset>
                </wp:positionH>
                <wp:positionV relativeFrom="paragraph">
                  <wp:posOffset>108699</wp:posOffset>
                </wp:positionV>
                <wp:extent cx="573000" cy="103376"/>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573000" cy="103376"/>
                        </a:xfrm>
                        <a:prstGeom prst="rect">
                          <a:avLst/>
                        </a:prstGeom>
                      </pic:spPr>
                    </pic:pic>
                  </a:graphicData>
                </a:graphic>
              </wp:anchor>
            </w:drawing>
          </w:r>
          <w:hyperlink w:anchor="_bookmark25" w:history="1">
            <w:r>
              <w:rPr>
                <w:spacing w:val="-2"/>
              </w:rPr>
              <w:t>Sureties</w:t>
            </w:r>
            <w:r>
              <w:tab/>
            </w:r>
            <w:r>
              <w:rPr>
                <w:spacing w:val="-5"/>
              </w:rPr>
              <w:t>10</w:t>
            </w:r>
          </w:hyperlink>
        </w:p>
        <w:p w14:paraId="732A26EB" w14:textId="77777777" w:rsidR="00122037" w:rsidRDefault="00000000">
          <w:pPr>
            <w:pStyle w:val="Inhopg1"/>
            <w:tabs>
              <w:tab w:val="right" w:leader="dot" w:pos="9182"/>
            </w:tabs>
          </w:pPr>
          <w:hyperlink w:anchor="_bookmark26" w:history="1">
            <w:r>
              <w:t>Final</w:t>
            </w:r>
            <w:r>
              <w:rPr>
                <w:spacing w:val="-4"/>
              </w:rPr>
              <w:t xml:space="preserve"> </w:t>
            </w:r>
            <w:r>
              <w:rPr>
                <w:spacing w:val="-2"/>
              </w:rPr>
              <w:t>provisions</w:t>
            </w:r>
            <w:r>
              <w:tab/>
            </w:r>
            <w:r>
              <w:rPr>
                <w:spacing w:val="-5"/>
              </w:rPr>
              <w:t>11</w:t>
            </w:r>
          </w:hyperlink>
        </w:p>
        <w:p w14:paraId="33240BA5" w14:textId="77777777" w:rsidR="00122037" w:rsidRDefault="00000000">
          <w:pPr>
            <w:pStyle w:val="Inhopg2"/>
            <w:tabs>
              <w:tab w:val="right" w:leader="dot" w:pos="9182"/>
            </w:tabs>
            <w:spacing w:before="125"/>
          </w:pPr>
          <w:r>
            <w:rPr>
              <w:noProof/>
            </w:rPr>
            <w:drawing>
              <wp:anchor distT="0" distB="0" distL="0" distR="0" simplePos="0" relativeHeight="15737344" behindDoc="0" locked="0" layoutInCell="1" allowOverlap="1" wp14:anchorId="360F633C" wp14:editId="075ECCC4">
                <wp:simplePos x="0" y="0"/>
                <wp:positionH relativeFrom="page">
                  <wp:posOffset>1178064</wp:posOffset>
                </wp:positionH>
                <wp:positionV relativeFrom="paragraph">
                  <wp:posOffset>111423</wp:posOffset>
                </wp:positionV>
                <wp:extent cx="573000" cy="10337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573000" cy="103376"/>
                        </a:xfrm>
                        <a:prstGeom prst="rect">
                          <a:avLst/>
                        </a:prstGeom>
                      </pic:spPr>
                    </pic:pic>
                  </a:graphicData>
                </a:graphic>
              </wp:anchor>
            </w:drawing>
          </w:r>
          <w:hyperlink w:anchor="_bookmark27" w:history="1">
            <w:r>
              <w:t>Termination</w:t>
            </w:r>
            <w:r>
              <w:rPr>
                <w:spacing w:val="-7"/>
              </w:rPr>
              <w:t xml:space="preserve"> </w:t>
            </w:r>
            <w:r>
              <w:t>of</w:t>
            </w:r>
            <w:r>
              <w:rPr>
                <w:spacing w:val="-6"/>
              </w:rPr>
              <w:t xml:space="preserve"> </w:t>
            </w:r>
            <w:r>
              <w:t>the</w:t>
            </w:r>
            <w:r>
              <w:rPr>
                <w:spacing w:val="-5"/>
              </w:rPr>
              <w:t xml:space="preserve"> </w:t>
            </w:r>
            <w:r>
              <w:rPr>
                <w:spacing w:val="-2"/>
              </w:rPr>
              <w:t>Agreement</w:t>
            </w:r>
            <w:r>
              <w:tab/>
            </w:r>
            <w:r>
              <w:rPr>
                <w:spacing w:val="-5"/>
              </w:rPr>
              <w:t>11</w:t>
            </w:r>
          </w:hyperlink>
        </w:p>
        <w:p w14:paraId="08DF7F9A" w14:textId="77777777" w:rsidR="00122037" w:rsidRDefault="00000000">
          <w:pPr>
            <w:pStyle w:val="Inhopg2"/>
            <w:tabs>
              <w:tab w:val="right" w:leader="dot" w:pos="9182"/>
            </w:tabs>
          </w:pPr>
          <w:r>
            <w:rPr>
              <w:noProof/>
            </w:rPr>
            <w:drawing>
              <wp:anchor distT="0" distB="0" distL="0" distR="0" simplePos="0" relativeHeight="15737856" behindDoc="0" locked="0" layoutInCell="1" allowOverlap="1" wp14:anchorId="5AE2381E" wp14:editId="338FCA97">
                <wp:simplePos x="0" y="0"/>
                <wp:positionH relativeFrom="page">
                  <wp:posOffset>1178064</wp:posOffset>
                </wp:positionH>
                <wp:positionV relativeFrom="paragraph">
                  <wp:posOffset>108404</wp:posOffset>
                </wp:positionV>
                <wp:extent cx="573000" cy="103376"/>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573000" cy="103376"/>
                        </a:xfrm>
                        <a:prstGeom prst="rect">
                          <a:avLst/>
                        </a:prstGeom>
                      </pic:spPr>
                    </pic:pic>
                  </a:graphicData>
                </a:graphic>
              </wp:anchor>
            </w:drawing>
          </w:r>
          <w:hyperlink w:anchor="_bookmark28" w:history="1">
            <w:r>
              <w:t>Proceedings</w:t>
            </w:r>
            <w:r>
              <w:rPr>
                <w:spacing w:val="-9"/>
              </w:rPr>
              <w:t xml:space="preserve"> </w:t>
            </w:r>
            <w:r>
              <w:t>against</w:t>
            </w:r>
            <w:r>
              <w:rPr>
                <w:spacing w:val="-9"/>
              </w:rPr>
              <w:t xml:space="preserve"> </w:t>
            </w:r>
            <w:r>
              <w:t>Third</w:t>
            </w:r>
            <w:r>
              <w:rPr>
                <w:spacing w:val="-7"/>
              </w:rPr>
              <w:t xml:space="preserve"> </w:t>
            </w:r>
            <w:r>
              <w:rPr>
                <w:spacing w:val="-2"/>
              </w:rPr>
              <w:t>Parties</w:t>
            </w:r>
            <w:r>
              <w:tab/>
            </w:r>
            <w:r>
              <w:rPr>
                <w:spacing w:val="-5"/>
              </w:rPr>
              <w:t>11</w:t>
            </w:r>
          </w:hyperlink>
        </w:p>
        <w:p w14:paraId="012EF571" w14:textId="77777777" w:rsidR="00122037" w:rsidRDefault="00000000">
          <w:pPr>
            <w:pStyle w:val="Inhopg2"/>
            <w:tabs>
              <w:tab w:val="right" w:leader="dot" w:pos="9182"/>
            </w:tabs>
            <w:spacing w:before="121"/>
          </w:pPr>
          <w:r>
            <w:rPr>
              <w:noProof/>
            </w:rPr>
            <w:drawing>
              <wp:anchor distT="0" distB="0" distL="0" distR="0" simplePos="0" relativeHeight="15738368" behindDoc="0" locked="0" layoutInCell="1" allowOverlap="1" wp14:anchorId="2E5BC7B7" wp14:editId="12098E8D">
                <wp:simplePos x="0" y="0"/>
                <wp:positionH relativeFrom="page">
                  <wp:posOffset>1178064</wp:posOffset>
                </wp:positionH>
                <wp:positionV relativeFrom="paragraph">
                  <wp:posOffset>108560</wp:posOffset>
                </wp:positionV>
                <wp:extent cx="573000" cy="103376"/>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573000" cy="103376"/>
                        </a:xfrm>
                        <a:prstGeom prst="rect">
                          <a:avLst/>
                        </a:prstGeom>
                      </pic:spPr>
                    </pic:pic>
                  </a:graphicData>
                </a:graphic>
              </wp:anchor>
            </w:drawing>
          </w:r>
          <w:hyperlink w:anchor="_bookmark29" w:history="1">
            <w:r>
              <w:t>Prescription</w:t>
            </w:r>
            <w:r>
              <w:rPr>
                <w:spacing w:val="-7"/>
              </w:rPr>
              <w:t xml:space="preserve"> </w:t>
            </w:r>
            <w:r>
              <w:t>and</w:t>
            </w:r>
            <w:r>
              <w:rPr>
                <w:spacing w:val="-6"/>
              </w:rPr>
              <w:t xml:space="preserve"> </w:t>
            </w:r>
            <w:r>
              <w:rPr>
                <w:spacing w:val="-2"/>
              </w:rPr>
              <w:t>limitation</w:t>
            </w:r>
            <w:r>
              <w:tab/>
            </w:r>
            <w:r>
              <w:rPr>
                <w:spacing w:val="-5"/>
              </w:rPr>
              <w:t>11</w:t>
            </w:r>
          </w:hyperlink>
        </w:p>
        <w:p w14:paraId="018A8FE6" w14:textId="77777777" w:rsidR="00122037" w:rsidRDefault="00000000">
          <w:pPr>
            <w:pStyle w:val="Inhopg2"/>
            <w:tabs>
              <w:tab w:val="right" w:leader="dot" w:pos="9182"/>
            </w:tabs>
          </w:pPr>
          <w:r>
            <w:rPr>
              <w:noProof/>
            </w:rPr>
            <w:drawing>
              <wp:anchor distT="0" distB="0" distL="0" distR="0" simplePos="0" relativeHeight="15738880" behindDoc="0" locked="0" layoutInCell="1" allowOverlap="1" wp14:anchorId="13AE6D40" wp14:editId="25A1E24E">
                <wp:simplePos x="0" y="0"/>
                <wp:positionH relativeFrom="page">
                  <wp:posOffset>1178064</wp:posOffset>
                </wp:positionH>
                <wp:positionV relativeFrom="paragraph">
                  <wp:posOffset>108081</wp:posOffset>
                </wp:positionV>
                <wp:extent cx="573000" cy="103376"/>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573000" cy="103376"/>
                        </a:xfrm>
                        <a:prstGeom prst="rect">
                          <a:avLst/>
                        </a:prstGeom>
                      </pic:spPr>
                    </pic:pic>
                  </a:graphicData>
                </a:graphic>
              </wp:anchor>
            </w:drawing>
          </w:r>
          <w:hyperlink w:anchor="_bookmark30" w:history="1">
            <w:r>
              <w:t>Choice</w:t>
            </w:r>
            <w:r>
              <w:rPr>
                <w:spacing w:val="-7"/>
              </w:rPr>
              <w:t xml:space="preserve"> </w:t>
            </w:r>
            <w:r>
              <w:t>of</w:t>
            </w:r>
            <w:r>
              <w:rPr>
                <w:spacing w:val="-5"/>
              </w:rPr>
              <w:t xml:space="preserve"> law</w:t>
            </w:r>
            <w:r>
              <w:tab/>
            </w:r>
            <w:r>
              <w:rPr>
                <w:spacing w:val="-5"/>
              </w:rPr>
              <w:t>12</w:t>
            </w:r>
          </w:hyperlink>
        </w:p>
        <w:p w14:paraId="3BBF259A" w14:textId="77777777" w:rsidR="00122037" w:rsidRDefault="00000000">
          <w:pPr>
            <w:pStyle w:val="Inhopg2"/>
            <w:tabs>
              <w:tab w:val="right" w:leader="dot" w:pos="9182"/>
            </w:tabs>
          </w:pPr>
          <w:r>
            <w:rPr>
              <w:noProof/>
            </w:rPr>
            <w:drawing>
              <wp:anchor distT="0" distB="0" distL="0" distR="0" simplePos="0" relativeHeight="15739392" behindDoc="0" locked="0" layoutInCell="1" allowOverlap="1" wp14:anchorId="4E738AB3" wp14:editId="419CCFFE">
                <wp:simplePos x="0" y="0"/>
                <wp:positionH relativeFrom="page">
                  <wp:posOffset>1178064</wp:posOffset>
                </wp:positionH>
                <wp:positionV relativeFrom="paragraph">
                  <wp:posOffset>108236</wp:posOffset>
                </wp:positionV>
                <wp:extent cx="573000" cy="103376"/>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573000" cy="103376"/>
                        </a:xfrm>
                        <a:prstGeom prst="rect">
                          <a:avLst/>
                        </a:prstGeom>
                      </pic:spPr>
                    </pic:pic>
                  </a:graphicData>
                </a:graphic>
              </wp:anchor>
            </w:drawing>
          </w:r>
          <w:hyperlink w:anchor="_bookmark31" w:history="1">
            <w:r>
              <w:t>Reference</w:t>
            </w:r>
            <w:r>
              <w:rPr>
                <w:spacing w:val="-5"/>
              </w:rPr>
              <w:t xml:space="preserve"> </w:t>
            </w:r>
            <w:r>
              <w:rPr>
                <w:spacing w:val="-2"/>
              </w:rPr>
              <w:t>title</w:t>
            </w:r>
            <w:r>
              <w:tab/>
            </w:r>
            <w:r>
              <w:rPr>
                <w:spacing w:val="-5"/>
              </w:rPr>
              <w:t>12</w:t>
            </w:r>
          </w:hyperlink>
        </w:p>
        <w:p w14:paraId="2F124904" w14:textId="77777777" w:rsidR="00122037" w:rsidRDefault="00000000">
          <w:pPr>
            <w:pStyle w:val="Inhopg1"/>
            <w:tabs>
              <w:tab w:val="right" w:leader="dot" w:pos="9182"/>
            </w:tabs>
            <w:spacing w:before="125"/>
          </w:pPr>
          <w:hyperlink w:anchor="_bookmark32" w:history="1">
            <w:r>
              <w:rPr>
                <w:spacing w:val="-2"/>
              </w:rPr>
              <w:t>Disputes</w:t>
            </w:r>
            <w:r>
              <w:tab/>
            </w:r>
            <w:r>
              <w:rPr>
                <w:spacing w:val="-5"/>
              </w:rPr>
              <w:t>12</w:t>
            </w:r>
          </w:hyperlink>
        </w:p>
        <w:p w14:paraId="6B87F54B" w14:textId="77777777" w:rsidR="00122037" w:rsidRDefault="00000000">
          <w:pPr>
            <w:pStyle w:val="Inhopg2"/>
            <w:tabs>
              <w:tab w:val="right" w:leader="dot" w:pos="9182"/>
            </w:tabs>
            <w:spacing w:before="121"/>
          </w:pPr>
          <w:r>
            <w:rPr>
              <w:noProof/>
            </w:rPr>
            <w:drawing>
              <wp:anchor distT="0" distB="0" distL="0" distR="0" simplePos="0" relativeHeight="15739904" behindDoc="0" locked="0" layoutInCell="1" allowOverlap="1" wp14:anchorId="37E40A62" wp14:editId="426F138A">
                <wp:simplePos x="0" y="0"/>
                <wp:positionH relativeFrom="page">
                  <wp:posOffset>1178064</wp:posOffset>
                </wp:positionH>
                <wp:positionV relativeFrom="paragraph">
                  <wp:posOffset>108421</wp:posOffset>
                </wp:positionV>
                <wp:extent cx="573000" cy="103376"/>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573000" cy="103376"/>
                        </a:xfrm>
                        <a:prstGeom prst="rect">
                          <a:avLst/>
                        </a:prstGeom>
                      </pic:spPr>
                    </pic:pic>
                  </a:graphicData>
                </a:graphic>
              </wp:anchor>
            </w:drawing>
          </w:r>
          <w:hyperlink w:anchor="_bookmark33" w:history="1">
            <w:r>
              <w:rPr>
                <w:spacing w:val="-2"/>
              </w:rPr>
              <w:t>Arbitration</w:t>
            </w:r>
            <w:r>
              <w:tab/>
            </w:r>
            <w:r>
              <w:rPr>
                <w:spacing w:val="-5"/>
              </w:rPr>
              <w:t>12</w:t>
            </w:r>
          </w:hyperlink>
        </w:p>
      </w:sdtContent>
    </w:sdt>
    <w:p w14:paraId="59DA2C17" w14:textId="77777777" w:rsidR="00122037" w:rsidRDefault="00122037">
      <w:pPr>
        <w:sectPr w:rsidR="00122037">
          <w:pgSz w:w="11910" w:h="16840"/>
          <w:pgMar w:top="1360" w:right="1300" w:bottom="1460" w:left="1300" w:header="0" w:footer="1262" w:gutter="0"/>
          <w:cols w:space="708"/>
        </w:sectPr>
      </w:pPr>
    </w:p>
    <w:p w14:paraId="21DA5323" w14:textId="77777777" w:rsidR="00122037" w:rsidRDefault="00000000">
      <w:pPr>
        <w:pStyle w:val="Kop1"/>
        <w:spacing w:before="28"/>
      </w:pPr>
      <w:bookmarkStart w:id="0" w:name="_bookmark0"/>
      <w:bookmarkEnd w:id="0"/>
      <w:r>
        <w:rPr>
          <w:spacing w:val="-2"/>
        </w:rPr>
        <w:lastRenderedPageBreak/>
        <w:t>Definitions</w:t>
      </w:r>
    </w:p>
    <w:p w14:paraId="4FB424F4" w14:textId="77777777" w:rsidR="00122037" w:rsidRDefault="00000000">
      <w:pPr>
        <w:pStyle w:val="Plattetekst"/>
        <w:spacing w:before="293"/>
        <w:ind w:left="1533"/>
      </w:pPr>
      <w:r>
        <w:rPr>
          <w:noProof/>
        </w:rPr>
        <w:drawing>
          <wp:anchor distT="0" distB="0" distL="0" distR="0" simplePos="0" relativeHeight="15740416" behindDoc="0" locked="0" layoutInCell="1" allowOverlap="1" wp14:anchorId="3A4D68FA" wp14:editId="46C1227A">
            <wp:simplePos x="0" y="0"/>
            <wp:positionH relativeFrom="page">
              <wp:posOffset>897677</wp:posOffset>
            </wp:positionH>
            <wp:positionV relativeFrom="paragraph">
              <wp:posOffset>220246</wp:posOffset>
            </wp:positionV>
            <wp:extent cx="502837" cy="103377"/>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502837" cy="103377"/>
                    </a:xfrm>
                    <a:prstGeom prst="rect">
                      <a:avLst/>
                    </a:prstGeom>
                  </pic:spPr>
                </pic:pic>
              </a:graphicData>
            </a:graphic>
          </wp:anchor>
        </w:drawing>
      </w:r>
      <w:bookmarkStart w:id="1" w:name="_bookmark1"/>
      <w:bookmarkEnd w:id="1"/>
      <w:r>
        <w:rPr>
          <w:spacing w:val="-2"/>
        </w:rPr>
        <w:t>Definitions</w:t>
      </w:r>
    </w:p>
    <w:p w14:paraId="4CFA8A2B" w14:textId="77777777" w:rsidR="00122037" w:rsidRDefault="00122037">
      <w:pPr>
        <w:pStyle w:val="Plattetekst"/>
        <w:spacing w:before="1"/>
      </w:pPr>
    </w:p>
    <w:p w14:paraId="4293722E" w14:textId="77777777" w:rsidR="00122037" w:rsidRDefault="00000000">
      <w:pPr>
        <w:pStyle w:val="Plattetekst"/>
        <w:ind w:left="116"/>
      </w:pPr>
      <w:r>
        <w:t>In</w:t>
      </w:r>
      <w:r>
        <w:rPr>
          <w:spacing w:val="-8"/>
        </w:rPr>
        <w:t xml:space="preserve"> </w:t>
      </w:r>
      <w:r>
        <w:t>these</w:t>
      </w:r>
      <w:r>
        <w:rPr>
          <w:spacing w:val="-5"/>
        </w:rPr>
        <w:t xml:space="preserve"> </w:t>
      </w:r>
      <w:r>
        <w:t>Conditions,</w:t>
      </w:r>
      <w:r>
        <w:rPr>
          <w:spacing w:val="-4"/>
        </w:rPr>
        <w:t xml:space="preserve"> </w:t>
      </w:r>
      <w:r>
        <w:t>the</w:t>
      </w:r>
      <w:r>
        <w:rPr>
          <w:spacing w:val="-5"/>
        </w:rPr>
        <w:t xml:space="preserve"> </w:t>
      </w:r>
      <w:r>
        <w:t>following</w:t>
      </w:r>
      <w:r>
        <w:rPr>
          <w:spacing w:val="-4"/>
        </w:rPr>
        <w:t xml:space="preserve"> </w:t>
      </w:r>
      <w:r>
        <w:t>terms</w:t>
      </w:r>
      <w:r>
        <w:rPr>
          <w:spacing w:val="-5"/>
        </w:rPr>
        <w:t xml:space="preserve"> </w:t>
      </w:r>
      <w:r>
        <w:t>shall</w:t>
      </w:r>
      <w:r>
        <w:rPr>
          <w:spacing w:val="-3"/>
        </w:rPr>
        <w:t xml:space="preserve"> </w:t>
      </w:r>
      <w:r>
        <w:t>have</w:t>
      </w:r>
      <w:r>
        <w:rPr>
          <w:spacing w:val="-5"/>
        </w:rPr>
        <w:t xml:space="preserve"> </w:t>
      </w:r>
      <w:r>
        <w:t>the</w:t>
      </w:r>
      <w:r>
        <w:rPr>
          <w:spacing w:val="-8"/>
        </w:rPr>
        <w:t xml:space="preserve"> </w:t>
      </w:r>
      <w:r>
        <w:t>following</w:t>
      </w:r>
      <w:r>
        <w:rPr>
          <w:spacing w:val="-4"/>
        </w:rPr>
        <w:t xml:space="preserve"> </w:t>
      </w:r>
      <w:r>
        <w:rPr>
          <w:spacing w:val="-2"/>
        </w:rPr>
        <w:t>meanings:</w:t>
      </w:r>
    </w:p>
    <w:p w14:paraId="438CF749" w14:textId="1C182FC7" w:rsidR="009C1F6F" w:rsidRPr="009C1F6F" w:rsidRDefault="009C1F6F">
      <w:pPr>
        <w:pStyle w:val="Lijstalinea"/>
        <w:numPr>
          <w:ilvl w:val="0"/>
          <w:numId w:val="18"/>
        </w:numPr>
        <w:tabs>
          <w:tab w:val="left" w:pos="834"/>
          <w:tab w:val="left" w:pos="836"/>
        </w:tabs>
        <w:spacing w:before="265"/>
        <w:ind w:left="836" w:right="108"/>
        <w:jc w:val="both"/>
      </w:pPr>
      <w:r w:rsidRPr="009C1F6F">
        <w:rPr>
          <w:b/>
          <w:bCs/>
        </w:rPr>
        <w:t>Consumer</w:t>
      </w:r>
      <w:r>
        <w:t xml:space="preserve">: </w:t>
      </w:r>
      <w:r w:rsidRPr="009C1F6F">
        <w:t>A Client, being a natural person, who is not acting in the exercise of his or her profession.</w:t>
      </w:r>
    </w:p>
    <w:p w14:paraId="2D903165" w14:textId="607EC3B0" w:rsidR="00122037" w:rsidRDefault="00000000">
      <w:pPr>
        <w:pStyle w:val="Lijstalinea"/>
        <w:numPr>
          <w:ilvl w:val="0"/>
          <w:numId w:val="18"/>
        </w:numPr>
        <w:tabs>
          <w:tab w:val="left" w:pos="834"/>
          <w:tab w:val="left" w:pos="836"/>
        </w:tabs>
        <w:spacing w:before="265"/>
        <w:ind w:left="836" w:right="108"/>
        <w:jc w:val="both"/>
      </w:pPr>
      <w:r>
        <w:rPr>
          <w:b/>
        </w:rPr>
        <w:t xml:space="preserve">Third party/parties: </w:t>
      </w:r>
      <w:r>
        <w:t xml:space="preserve">all of those persons, who are not employees, with whom the Freight Forwarder has an undertaking on behalf of the Client, irrespective of whether the Freight Forwarder has the undertaking in its own name or in the name of the </w:t>
      </w:r>
      <w:proofErr w:type="gramStart"/>
      <w:r>
        <w:t>Client;</w:t>
      </w:r>
      <w:proofErr w:type="gramEnd"/>
    </w:p>
    <w:p w14:paraId="0FC3ABA3" w14:textId="77777777" w:rsidR="00122037" w:rsidRDefault="00122037">
      <w:pPr>
        <w:pStyle w:val="Plattetekst"/>
        <w:spacing w:before="1"/>
      </w:pPr>
    </w:p>
    <w:p w14:paraId="609C4BAD" w14:textId="77777777" w:rsidR="00122037" w:rsidRDefault="00000000">
      <w:pPr>
        <w:pStyle w:val="Lijstalinea"/>
        <w:numPr>
          <w:ilvl w:val="0"/>
          <w:numId w:val="18"/>
        </w:numPr>
        <w:tabs>
          <w:tab w:val="left" w:pos="834"/>
          <w:tab w:val="left" w:pos="836"/>
        </w:tabs>
        <w:ind w:left="836" w:right="107"/>
        <w:jc w:val="both"/>
      </w:pPr>
      <w:r>
        <w:rPr>
          <w:b/>
        </w:rPr>
        <w:t>Services</w:t>
      </w:r>
      <w:r>
        <w:t>:</w:t>
      </w:r>
      <w:r>
        <w:rPr>
          <w:spacing w:val="-13"/>
        </w:rPr>
        <w:t xml:space="preserve"> </w:t>
      </w:r>
      <w:r>
        <w:t>all</w:t>
      </w:r>
      <w:r>
        <w:rPr>
          <w:spacing w:val="-12"/>
        </w:rPr>
        <w:t xml:space="preserve"> </w:t>
      </w:r>
      <w:r>
        <w:t>activities</w:t>
      </w:r>
      <w:r>
        <w:rPr>
          <w:spacing w:val="-13"/>
        </w:rPr>
        <w:t xml:space="preserve"> </w:t>
      </w:r>
      <w:r>
        <w:t>and</w:t>
      </w:r>
      <w:r>
        <w:rPr>
          <w:spacing w:val="-12"/>
        </w:rPr>
        <w:t xml:space="preserve"> </w:t>
      </w:r>
      <w:r>
        <w:t>work,</w:t>
      </w:r>
      <w:r>
        <w:rPr>
          <w:spacing w:val="-13"/>
        </w:rPr>
        <w:t xml:space="preserve"> </w:t>
      </w:r>
      <w:r>
        <w:t>in</w:t>
      </w:r>
      <w:r>
        <w:rPr>
          <w:spacing w:val="-12"/>
        </w:rPr>
        <w:t xml:space="preserve"> </w:t>
      </w:r>
      <w:r>
        <w:t>any</w:t>
      </w:r>
      <w:r>
        <w:rPr>
          <w:spacing w:val="-12"/>
        </w:rPr>
        <w:t xml:space="preserve"> </w:t>
      </w:r>
      <w:r>
        <w:t>form</w:t>
      </w:r>
      <w:r>
        <w:rPr>
          <w:spacing w:val="-12"/>
        </w:rPr>
        <w:t xml:space="preserve"> </w:t>
      </w:r>
      <w:r>
        <w:t>and</w:t>
      </w:r>
      <w:r>
        <w:rPr>
          <w:spacing w:val="-13"/>
        </w:rPr>
        <w:t xml:space="preserve"> </w:t>
      </w:r>
      <w:r>
        <w:t>by</w:t>
      </w:r>
      <w:r>
        <w:rPr>
          <w:spacing w:val="-12"/>
        </w:rPr>
        <w:t xml:space="preserve"> </w:t>
      </w:r>
      <w:r>
        <w:t>whatever</w:t>
      </w:r>
      <w:r>
        <w:rPr>
          <w:spacing w:val="-13"/>
        </w:rPr>
        <w:t xml:space="preserve"> </w:t>
      </w:r>
      <w:r>
        <w:t>name,</w:t>
      </w:r>
      <w:r>
        <w:rPr>
          <w:spacing w:val="-6"/>
        </w:rPr>
        <w:t xml:space="preserve"> </w:t>
      </w:r>
      <w:r>
        <w:t>including</w:t>
      </w:r>
      <w:r>
        <w:rPr>
          <w:spacing w:val="-11"/>
        </w:rPr>
        <w:t xml:space="preserve"> </w:t>
      </w:r>
      <w:r>
        <w:t>those</w:t>
      </w:r>
      <w:r>
        <w:rPr>
          <w:spacing w:val="-12"/>
        </w:rPr>
        <w:t xml:space="preserve"> </w:t>
      </w:r>
      <w:r>
        <w:t xml:space="preserve">performed by the Freight Forwarder for or on behalf of the </w:t>
      </w:r>
      <w:proofErr w:type="gramStart"/>
      <w:r>
        <w:t>Client;</w:t>
      </w:r>
      <w:proofErr w:type="gramEnd"/>
    </w:p>
    <w:p w14:paraId="67102647" w14:textId="77777777" w:rsidR="00122037" w:rsidRDefault="00122037">
      <w:pPr>
        <w:pStyle w:val="Plattetekst"/>
        <w:spacing w:before="1"/>
      </w:pPr>
    </w:p>
    <w:p w14:paraId="71996A5A" w14:textId="33FC72E6" w:rsidR="00122037" w:rsidRDefault="00000000">
      <w:pPr>
        <w:pStyle w:val="Lijstalinea"/>
        <w:numPr>
          <w:ilvl w:val="0"/>
          <w:numId w:val="18"/>
        </w:numPr>
        <w:tabs>
          <w:tab w:val="left" w:pos="834"/>
          <w:tab w:val="left" w:pos="836"/>
        </w:tabs>
        <w:ind w:left="836" w:right="113"/>
        <w:jc w:val="both"/>
      </w:pPr>
      <w:r>
        <w:rPr>
          <w:b/>
        </w:rPr>
        <w:t>Freight Forwarder</w:t>
      </w:r>
      <w:r>
        <w:t xml:space="preserve">: </w:t>
      </w:r>
      <w:r w:rsidR="009C1F6F">
        <w:t>World</w:t>
      </w:r>
      <w:r w:rsidR="00F9269A">
        <w:t>w</w:t>
      </w:r>
      <w:r w:rsidR="009C1F6F">
        <w:t xml:space="preserve">ide Baggage Services, the party </w:t>
      </w:r>
      <w:r>
        <w:t xml:space="preserve">who performs Services on behalf of the Client and who uses these Conditions; this person is not exclusively understood to be the Freight Forwarder referred to in Book 8 of the Dutch Civil </w:t>
      </w:r>
      <w:proofErr w:type="gramStart"/>
      <w:r>
        <w:t>Code;</w:t>
      </w:r>
      <w:proofErr w:type="gramEnd"/>
    </w:p>
    <w:p w14:paraId="2591E280" w14:textId="77777777" w:rsidR="00122037" w:rsidRDefault="00122037">
      <w:pPr>
        <w:pStyle w:val="Plattetekst"/>
        <w:spacing w:before="1"/>
      </w:pPr>
    </w:p>
    <w:p w14:paraId="68AB203D" w14:textId="77777777" w:rsidR="00122037" w:rsidRDefault="00000000">
      <w:pPr>
        <w:pStyle w:val="Lijstalinea"/>
        <w:numPr>
          <w:ilvl w:val="0"/>
          <w:numId w:val="18"/>
        </w:numPr>
        <w:tabs>
          <w:tab w:val="left" w:pos="834"/>
          <w:tab w:val="left" w:pos="836"/>
        </w:tabs>
        <w:ind w:left="836" w:right="117"/>
        <w:jc w:val="both"/>
      </w:pPr>
      <w:r>
        <w:rPr>
          <w:b/>
        </w:rPr>
        <w:t>Client</w:t>
      </w:r>
      <w:r>
        <w:t xml:space="preserve">: every natural or legal person who provides the Freight Forwarder with an order to perform Services and concludes to that effect the Agreement, irrespective of the agreed method of </w:t>
      </w:r>
      <w:proofErr w:type="gramStart"/>
      <w:r>
        <w:t>payment;</w:t>
      </w:r>
      <w:proofErr w:type="gramEnd"/>
    </w:p>
    <w:p w14:paraId="0800B8E7" w14:textId="77777777" w:rsidR="00122037" w:rsidRDefault="00122037">
      <w:pPr>
        <w:pStyle w:val="Plattetekst"/>
        <w:spacing w:before="1"/>
      </w:pPr>
    </w:p>
    <w:p w14:paraId="1EC2293F" w14:textId="77777777" w:rsidR="00122037" w:rsidRDefault="00000000">
      <w:pPr>
        <w:pStyle w:val="Lijstalinea"/>
        <w:numPr>
          <w:ilvl w:val="0"/>
          <w:numId w:val="18"/>
        </w:numPr>
        <w:tabs>
          <w:tab w:val="left" w:pos="825"/>
          <w:tab w:val="left" w:pos="827"/>
        </w:tabs>
        <w:ind w:left="827" w:right="117"/>
        <w:jc w:val="both"/>
      </w:pPr>
      <w:r>
        <w:rPr>
          <w:b/>
        </w:rPr>
        <w:t>Agreement</w:t>
      </w:r>
      <w:r>
        <w:t>:</w:t>
      </w:r>
      <w:r>
        <w:rPr>
          <w:spacing w:val="-5"/>
        </w:rPr>
        <w:t xml:space="preserve"> </w:t>
      </w:r>
      <w:r>
        <w:t>the</w:t>
      </w:r>
      <w:r>
        <w:rPr>
          <w:spacing w:val="-3"/>
        </w:rPr>
        <w:t xml:space="preserve"> </w:t>
      </w:r>
      <w:r>
        <w:t>agreement</w:t>
      </w:r>
      <w:r>
        <w:rPr>
          <w:spacing w:val="-6"/>
        </w:rPr>
        <w:t xml:space="preserve"> </w:t>
      </w:r>
      <w:r>
        <w:t>entered</w:t>
      </w:r>
      <w:r>
        <w:rPr>
          <w:spacing w:val="-3"/>
        </w:rPr>
        <w:t xml:space="preserve"> </w:t>
      </w:r>
      <w:r>
        <w:t>into</w:t>
      </w:r>
      <w:r>
        <w:rPr>
          <w:spacing w:val="-4"/>
        </w:rPr>
        <w:t xml:space="preserve"> </w:t>
      </w:r>
      <w:r>
        <w:t>by</w:t>
      </w:r>
      <w:r>
        <w:rPr>
          <w:spacing w:val="-3"/>
        </w:rPr>
        <w:t xml:space="preserve"> </w:t>
      </w:r>
      <w:r>
        <w:t>the Freight</w:t>
      </w:r>
      <w:r>
        <w:rPr>
          <w:spacing w:val="-5"/>
        </w:rPr>
        <w:t xml:space="preserve"> </w:t>
      </w:r>
      <w:r>
        <w:t>Forwarder</w:t>
      </w:r>
      <w:r>
        <w:rPr>
          <w:spacing w:val="-3"/>
        </w:rPr>
        <w:t xml:space="preserve"> </w:t>
      </w:r>
      <w:r>
        <w:t>and</w:t>
      </w:r>
      <w:r>
        <w:rPr>
          <w:spacing w:val="-4"/>
        </w:rPr>
        <w:t xml:space="preserve"> </w:t>
      </w:r>
      <w:r>
        <w:t>Client</w:t>
      </w:r>
      <w:r>
        <w:rPr>
          <w:spacing w:val="-6"/>
        </w:rPr>
        <w:t xml:space="preserve"> </w:t>
      </w:r>
      <w:r>
        <w:t>in</w:t>
      </w:r>
      <w:r>
        <w:rPr>
          <w:spacing w:val="-4"/>
        </w:rPr>
        <w:t xml:space="preserve"> </w:t>
      </w:r>
      <w:r>
        <w:t>respect</w:t>
      </w:r>
      <w:r>
        <w:rPr>
          <w:spacing w:val="-5"/>
        </w:rPr>
        <w:t xml:space="preserve"> </w:t>
      </w:r>
      <w:r>
        <w:t xml:space="preserve">of the Services to be performed by the Freight Forwarder, of which these Conditions form </w:t>
      </w:r>
      <w:proofErr w:type="gramStart"/>
      <w:r>
        <w:t>part;</w:t>
      </w:r>
      <w:proofErr w:type="gramEnd"/>
    </w:p>
    <w:p w14:paraId="19B519A0" w14:textId="77777777" w:rsidR="00122037" w:rsidRDefault="00122037">
      <w:pPr>
        <w:pStyle w:val="Plattetekst"/>
        <w:spacing w:before="3"/>
      </w:pPr>
    </w:p>
    <w:p w14:paraId="53A4CA64" w14:textId="77777777" w:rsidR="00122037" w:rsidRDefault="00000000">
      <w:pPr>
        <w:pStyle w:val="Lijstalinea"/>
        <w:numPr>
          <w:ilvl w:val="0"/>
          <w:numId w:val="18"/>
        </w:numPr>
        <w:tabs>
          <w:tab w:val="left" w:pos="825"/>
          <w:tab w:val="left" w:pos="827"/>
        </w:tabs>
        <w:spacing w:before="1" w:line="237" w:lineRule="auto"/>
        <w:ind w:left="827" w:right="115"/>
        <w:jc w:val="both"/>
      </w:pPr>
      <w:r>
        <w:rPr>
          <w:b/>
        </w:rPr>
        <w:t xml:space="preserve">Force majeure: </w:t>
      </w:r>
      <w:r>
        <w:t>all circumstances that the Freight Forwarder has reasonably been unable to avoid and in respect of which the Freight Forwarder has reasonably been unable to prevent the consequences</w:t>
      </w:r>
      <w:proofErr w:type="gramStart"/>
      <w:r>
        <w:rPr>
          <w:b/>
        </w:rPr>
        <w:t>.</w:t>
      </w:r>
      <w:r>
        <w:rPr>
          <w:color w:val="333333"/>
        </w:rPr>
        <w:t>;</w:t>
      </w:r>
      <w:proofErr w:type="gramEnd"/>
    </w:p>
    <w:p w14:paraId="73F5522A" w14:textId="77777777" w:rsidR="00122037" w:rsidRDefault="00122037">
      <w:pPr>
        <w:pStyle w:val="Plattetekst"/>
        <w:spacing w:before="1"/>
      </w:pPr>
    </w:p>
    <w:p w14:paraId="255E0E6B" w14:textId="4D2E0BFE" w:rsidR="00122037" w:rsidRDefault="00000000">
      <w:pPr>
        <w:pStyle w:val="Lijstalinea"/>
        <w:numPr>
          <w:ilvl w:val="0"/>
          <w:numId w:val="18"/>
        </w:numPr>
        <w:tabs>
          <w:tab w:val="left" w:pos="825"/>
        </w:tabs>
        <w:spacing w:before="1"/>
        <w:ind w:left="825" w:hanging="359"/>
      </w:pPr>
      <w:r>
        <w:rPr>
          <w:b/>
        </w:rPr>
        <w:t>Conditions</w:t>
      </w:r>
      <w:r>
        <w:t>:</w:t>
      </w:r>
      <w:r>
        <w:rPr>
          <w:spacing w:val="-9"/>
        </w:rPr>
        <w:t xml:space="preserve"> </w:t>
      </w:r>
      <w:r>
        <w:t>these</w:t>
      </w:r>
      <w:r>
        <w:rPr>
          <w:spacing w:val="-6"/>
        </w:rPr>
        <w:t xml:space="preserve"> </w:t>
      </w:r>
      <w:r w:rsidR="009C1F6F">
        <w:t>General Terms and Conditions</w:t>
      </w:r>
      <w:r>
        <w:rPr>
          <w:spacing w:val="-2"/>
        </w:rPr>
        <w:t>.</w:t>
      </w:r>
    </w:p>
    <w:p w14:paraId="245BEDC6" w14:textId="77777777" w:rsidR="00122037" w:rsidRDefault="00122037">
      <w:pPr>
        <w:pStyle w:val="Plattetekst"/>
      </w:pPr>
    </w:p>
    <w:p w14:paraId="75BD82AB" w14:textId="77777777" w:rsidR="00122037" w:rsidRPr="009C1F6F" w:rsidRDefault="00000000">
      <w:pPr>
        <w:pStyle w:val="Lijstalinea"/>
        <w:numPr>
          <w:ilvl w:val="0"/>
          <w:numId w:val="18"/>
        </w:numPr>
        <w:tabs>
          <w:tab w:val="left" w:pos="825"/>
          <w:tab w:val="left" w:pos="827"/>
        </w:tabs>
        <w:spacing w:before="1"/>
        <w:ind w:left="827" w:right="112"/>
        <w:jc w:val="both"/>
      </w:pPr>
      <w:r>
        <w:rPr>
          <w:b/>
        </w:rPr>
        <w:t>Good/Goods</w:t>
      </w:r>
      <w:r>
        <w:t xml:space="preserve">: the goods to be made available or made available to the Freight Forwarder, its agent or Third Parties by or on behalf of the Client, for the purpose of executing the </w:t>
      </w:r>
      <w:r>
        <w:rPr>
          <w:spacing w:val="-2"/>
        </w:rPr>
        <w:t>Agreement.</w:t>
      </w:r>
    </w:p>
    <w:p w14:paraId="4737FB5B" w14:textId="77777777" w:rsidR="009C1F6F" w:rsidRDefault="009C1F6F" w:rsidP="009C1F6F">
      <w:pPr>
        <w:pStyle w:val="Lijstalinea"/>
      </w:pPr>
    </w:p>
    <w:p w14:paraId="55C02428" w14:textId="4E53B3D5" w:rsidR="009C1F6F" w:rsidRDefault="009C1F6F">
      <w:pPr>
        <w:pStyle w:val="Lijstalinea"/>
        <w:numPr>
          <w:ilvl w:val="0"/>
          <w:numId w:val="18"/>
        </w:numPr>
        <w:tabs>
          <w:tab w:val="left" w:pos="825"/>
          <w:tab w:val="left" w:pos="827"/>
        </w:tabs>
        <w:spacing w:before="1"/>
        <w:ind w:left="827" w:right="112"/>
        <w:jc w:val="both"/>
      </w:pPr>
      <w:r w:rsidRPr="009C1F6F">
        <w:rPr>
          <w:b/>
          <w:bCs/>
        </w:rPr>
        <w:t>Worldwide Baggage Services</w:t>
      </w:r>
      <w:r w:rsidRPr="009C1F6F">
        <w:t xml:space="preserve">: Worldwide Baggage Services B.V., located in </w:t>
      </w:r>
      <w:proofErr w:type="spellStart"/>
      <w:r w:rsidRPr="009C1F6F">
        <w:t>Hoofddorp</w:t>
      </w:r>
      <w:proofErr w:type="spellEnd"/>
      <w:r w:rsidRPr="009C1F6F">
        <w:t xml:space="preserve"> (2133LD) Contour Avenue 81 (Chamber of Commerce: 34103489)</w:t>
      </w:r>
    </w:p>
    <w:p w14:paraId="024ACDBD" w14:textId="77777777" w:rsidR="00122037" w:rsidRDefault="00122037">
      <w:pPr>
        <w:pStyle w:val="Plattetekst"/>
        <w:spacing w:before="20"/>
      </w:pPr>
    </w:p>
    <w:p w14:paraId="0AC389A1" w14:textId="77777777" w:rsidR="00122037" w:rsidRDefault="00000000">
      <w:pPr>
        <w:pStyle w:val="Kop1"/>
      </w:pPr>
      <w:bookmarkStart w:id="2" w:name="_bookmark2"/>
      <w:bookmarkEnd w:id="2"/>
      <w:r>
        <w:rPr>
          <w:spacing w:val="-2"/>
        </w:rPr>
        <w:t>Scope</w:t>
      </w:r>
    </w:p>
    <w:p w14:paraId="0A83A149" w14:textId="77777777" w:rsidR="00122037" w:rsidRDefault="00122037">
      <w:pPr>
        <w:pStyle w:val="Plattetekst"/>
        <w:spacing w:before="25"/>
        <w:rPr>
          <w:b/>
        </w:rPr>
      </w:pPr>
    </w:p>
    <w:p w14:paraId="76CF360A" w14:textId="77777777" w:rsidR="00122037" w:rsidRDefault="00000000">
      <w:pPr>
        <w:pStyle w:val="Plattetekst"/>
        <w:ind w:left="1533"/>
      </w:pPr>
      <w:r>
        <w:rPr>
          <w:noProof/>
        </w:rPr>
        <w:drawing>
          <wp:anchor distT="0" distB="0" distL="0" distR="0" simplePos="0" relativeHeight="15740928" behindDoc="0" locked="0" layoutInCell="1" allowOverlap="1" wp14:anchorId="7A546C1F" wp14:editId="13C4DE3F">
            <wp:simplePos x="0" y="0"/>
            <wp:positionH relativeFrom="page">
              <wp:posOffset>897677</wp:posOffset>
            </wp:positionH>
            <wp:positionV relativeFrom="paragraph">
              <wp:posOffset>32003</wp:posOffset>
            </wp:positionV>
            <wp:extent cx="502837" cy="103376"/>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1" cstate="print"/>
                    <a:stretch>
                      <a:fillRect/>
                    </a:stretch>
                  </pic:blipFill>
                  <pic:spPr>
                    <a:xfrm>
                      <a:off x="0" y="0"/>
                      <a:ext cx="502837" cy="103376"/>
                    </a:xfrm>
                    <a:prstGeom prst="rect">
                      <a:avLst/>
                    </a:prstGeom>
                  </pic:spPr>
                </pic:pic>
              </a:graphicData>
            </a:graphic>
          </wp:anchor>
        </w:drawing>
      </w:r>
      <w:bookmarkStart w:id="3" w:name="_bookmark3"/>
      <w:bookmarkEnd w:id="3"/>
      <w:r>
        <w:rPr>
          <w:spacing w:val="-2"/>
        </w:rPr>
        <w:t>Scope</w:t>
      </w:r>
    </w:p>
    <w:p w14:paraId="065907FD" w14:textId="77777777" w:rsidR="00122037" w:rsidRDefault="00122037">
      <w:pPr>
        <w:pStyle w:val="Plattetekst"/>
        <w:spacing w:before="19"/>
      </w:pPr>
    </w:p>
    <w:p w14:paraId="20942624" w14:textId="4442523F" w:rsidR="00122037" w:rsidRDefault="00000000">
      <w:pPr>
        <w:pStyle w:val="Lijstalinea"/>
        <w:numPr>
          <w:ilvl w:val="0"/>
          <w:numId w:val="17"/>
        </w:numPr>
        <w:tabs>
          <w:tab w:val="left" w:pos="834"/>
          <w:tab w:val="left" w:pos="836"/>
        </w:tabs>
        <w:spacing w:before="1"/>
        <w:ind w:left="836" w:right="112"/>
        <w:jc w:val="both"/>
      </w:pPr>
      <w:r>
        <w:t>These Conditions govern all offers, agreements, legal acts and actual acts relating to Services to</w:t>
      </w:r>
      <w:r>
        <w:rPr>
          <w:spacing w:val="-3"/>
        </w:rPr>
        <w:t xml:space="preserve"> </w:t>
      </w:r>
      <w:r>
        <w:t>be performed</w:t>
      </w:r>
      <w:r>
        <w:rPr>
          <w:spacing w:val="-3"/>
        </w:rPr>
        <w:t xml:space="preserve"> </w:t>
      </w:r>
      <w:r>
        <w:t>by the</w:t>
      </w:r>
      <w:r>
        <w:rPr>
          <w:spacing w:val="-2"/>
        </w:rPr>
        <w:t xml:space="preserve"> </w:t>
      </w:r>
      <w:r>
        <w:t>Freight</w:t>
      </w:r>
      <w:r>
        <w:rPr>
          <w:spacing w:val="-4"/>
        </w:rPr>
        <w:t xml:space="preserve"> </w:t>
      </w:r>
      <w:r>
        <w:t>Forwarder</w:t>
      </w:r>
      <w:r w:rsidR="009C1F6F">
        <w:t xml:space="preserve"> in performing Services for a Consumer</w:t>
      </w:r>
      <w:r>
        <w:t>, insofar</w:t>
      </w:r>
      <w:r>
        <w:rPr>
          <w:spacing w:val="-3"/>
        </w:rPr>
        <w:t xml:space="preserve"> </w:t>
      </w:r>
      <w:r>
        <w:t>as</w:t>
      </w:r>
      <w:r>
        <w:rPr>
          <w:spacing w:val="-2"/>
        </w:rPr>
        <w:t xml:space="preserve"> </w:t>
      </w:r>
      <w:r>
        <w:t>these</w:t>
      </w:r>
      <w:r>
        <w:rPr>
          <w:spacing w:val="-2"/>
        </w:rPr>
        <w:t xml:space="preserve"> </w:t>
      </w:r>
      <w:r>
        <w:t>are</w:t>
      </w:r>
      <w:r>
        <w:rPr>
          <w:spacing w:val="-2"/>
        </w:rPr>
        <w:t xml:space="preserve"> </w:t>
      </w:r>
      <w:r>
        <w:t>not subject to</w:t>
      </w:r>
      <w:r>
        <w:rPr>
          <w:spacing w:val="-3"/>
        </w:rPr>
        <w:t xml:space="preserve"> </w:t>
      </w:r>
      <w:r>
        <w:t>imperative</w:t>
      </w:r>
      <w:r>
        <w:rPr>
          <w:spacing w:val="-2"/>
        </w:rPr>
        <w:t xml:space="preserve"> </w:t>
      </w:r>
      <w:r>
        <w:t>law. These Conditions apply to the legal relationship between the parties, including once the Agreement has ended.</w:t>
      </w:r>
    </w:p>
    <w:p w14:paraId="6E87F384" w14:textId="77777777" w:rsidR="00122037" w:rsidRDefault="00122037">
      <w:pPr>
        <w:pStyle w:val="Plattetekst"/>
        <w:spacing w:before="1"/>
      </w:pPr>
    </w:p>
    <w:p w14:paraId="7095F0E2" w14:textId="77777777" w:rsidR="00122037" w:rsidRDefault="00000000">
      <w:pPr>
        <w:pStyle w:val="Lijstalinea"/>
        <w:numPr>
          <w:ilvl w:val="0"/>
          <w:numId w:val="17"/>
        </w:numPr>
        <w:tabs>
          <w:tab w:val="left" w:pos="834"/>
          <w:tab w:val="left" w:pos="836"/>
        </w:tabs>
        <w:ind w:left="836" w:right="117"/>
        <w:jc w:val="both"/>
      </w:pPr>
      <w:r>
        <w:t>Insofar as any provision in these Conditions is void or otherwise unenforceable, this does not affect</w:t>
      </w:r>
      <w:r>
        <w:rPr>
          <w:spacing w:val="-1"/>
        </w:rPr>
        <w:t xml:space="preserve"> </w:t>
      </w:r>
      <w:r>
        <w:t>the validity of the other provisions in these Conditions. Furthermore, considered to be applicable</w:t>
      </w:r>
      <w:r>
        <w:rPr>
          <w:spacing w:val="-13"/>
        </w:rPr>
        <w:t xml:space="preserve"> </w:t>
      </w:r>
      <w:r>
        <w:t>is</w:t>
      </w:r>
      <w:r>
        <w:rPr>
          <w:spacing w:val="-12"/>
        </w:rPr>
        <w:t xml:space="preserve"> </w:t>
      </w:r>
      <w:r>
        <w:t>such</w:t>
      </w:r>
      <w:r>
        <w:rPr>
          <w:spacing w:val="-13"/>
        </w:rPr>
        <w:t xml:space="preserve"> </w:t>
      </w:r>
      <w:r>
        <w:t>a</w:t>
      </w:r>
      <w:r>
        <w:rPr>
          <w:spacing w:val="-12"/>
        </w:rPr>
        <w:t xml:space="preserve"> </w:t>
      </w:r>
      <w:r>
        <w:t>stipulation</w:t>
      </w:r>
      <w:r>
        <w:rPr>
          <w:spacing w:val="-13"/>
        </w:rPr>
        <w:t xml:space="preserve"> </w:t>
      </w:r>
      <w:r>
        <w:t>(legally</w:t>
      </w:r>
      <w:r>
        <w:rPr>
          <w:spacing w:val="-12"/>
        </w:rPr>
        <w:t xml:space="preserve"> </w:t>
      </w:r>
      <w:r>
        <w:t>permissible)</w:t>
      </w:r>
      <w:r>
        <w:rPr>
          <w:spacing w:val="-13"/>
        </w:rPr>
        <w:t xml:space="preserve"> </w:t>
      </w:r>
      <w:r>
        <w:t>that</w:t>
      </w:r>
      <w:r>
        <w:rPr>
          <w:spacing w:val="-12"/>
        </w:rPr>
        <w:t xml:space="preserve"> </w:t>
      </w:r>
      <w:r>
        <w:t>is</w:t>
      </w:r>
      <w:r>
        <w:rPr>
          <w:spacing w:val="-12"/>
        </w:rPr>
        <w:t xml:space="preserve"> </w:t>
      </w:r>
      <w:r>
        <w:t>the</w:t>
      </w:r>
      <w:r>
        <w:rPr>
          <w:spacing w:val="-13"/>
        </w:rPr>
        <w:t xml:space="preserve"> </w:t>
      </w:r>
      <w:r>
        <w:t>closest</w:t>
      </w:r>
      <w:r>
        <w:rPr>
          <w:spacing w:val="-9"/>
        </w:rPr>
        <w:t xml:space="preserve"> </w:t>
      </w:r>
      <w:r>
        <w:t>to</w:t>
      </w:r>
      <w:r>
        <w:rPr>
          <w:spacing w:val="-9"/>
        </w:rPr>
        <w:t xml:space="preserve"> </w:t>
      </w:r>
      <w:r>
        <w:t>the</w:t>
      </w:r>
      <w:r>
        <w:rPr>
          <w:spacing w:val="-12"/>
        </w:rPr>
        <w:t xml:space="preserve"> </w:t>
      </w:r>
      <w:r>
        <w:t>purport</w:t>
      </w:r>
      <w:r>
        <w:rPr>
          <w:spacing w:val="-13"/>
        </w:rPr>
        <w:t xml:space="preserve"> </w:t>
      </w:r>
      <w:r>
        <w:t>of</w:t>
      </w:r>
      <w:r>
        <w:rPr>
          <w:spacing w:val="-7"/>
        </w:rPr>
        <w:t xml:space="preserve"> </w:t>
      </w:r>
      <w:r>
        <w:t>the</w:t>
      </w:r>
      <w:r>
        <w:rPr>
          <w:spacing w:val="-12"/>
        </w:rPr>
        <w:t xml:space="preserve"> </w:t>
      </w:r>
      <w:r>
        <w:t xml:space="preserve">void </w:t>
      </w:r>
      <w:r>
        <w:lastRenderedPageBreak/>
        <w:t>or voided stipulation.</w:t>
      </w:r>
    </w:p>
    <w:p w14:paraId="4346F787" w14:textId="77777777" w:rsidR="00122037" w:rsidRDefault="00122037">
      <w:pPr>
        <w:pStyle w:val="Plattetekst"/>
        <w:spacing w:before="25"/>
      </w:pPr>
    </w:p>
    <w:p w14:paraId="1492BF67" w14:textId="77777777" w:rsidR="00122037" w:rsidRPr="009C1F6F" w:rsidRDefault="00000000">
      <w:pPr>
        <w:pStyle w:val="Lijstalinea"/>
        <w:numPr>
          <w:ilvl w:val="0"/>
          <w:numId w:val="17"/>
        </w:numPr>
        <w:tabs>
          <w:tab w:val="left" w:pos="835"/>
        </w:tabs>
        <w:ind w:left="835" w:hanging="359"/>
      </w:pPr>
      <w:r>
        <w:t>In</w:t>
      </w:r>
      <w:r>
        <w:rPr>
          <w:spacing w:val="-8"/>
        </w:rPr>
        <w:t xml:space="preserve"> </w:t>
      </w:r>
      <w:r>
        <w:t>case</w:t>
      </w:r>
      <w:r>
        <w:rPr>
          <w:spacing w:val="-5"/>
        </w:rPr>
        <w:t xml:space="preserve"> </w:t>
      </w:r>
      <w:r>
        <w:t>the</w:t>
      </w:r>
      <w:r>
        <w:rPr>
          <w:spacing w:val="-4"/>
        </w:rPr>
        <w:t xml:space="preserve"> </w:t>
      </w:r>
      <w:r>
        <w:t>English</w:t>
      </w:r>
      <w:r>
        <w:rPr>
          <w:spacing w:val="-6"/>
        </w:rPr>
        <w:t xml:space="preserve"> </w:t>
      </w:r>
      <w:r>
        <w:t>translation</w:t>
      </w:r>
      <w:r>
        <w:rPr>
          <w:spacing w:val="-6"/>
        </w:rPr>
        <w:t xml:space="preserve"> </w:t>
      </w:r>
      <w:r>
        <w:t>differs</w:t>
      </w:r>
      <w:r>
        <w:rPr>
          <w:spacing w:val="-4"/>
        </w:rPr>
        <w:t xml:space="preserve"> </w:t>
      </w:r>
      <w:r>
        <w:t>from</w:t>
      </w:r>
      <w:r>
        <w:rPr>
          <w:spacing w:val="-4"/>
        </w:rPr>
        <w:t xml:space="preserve"> </w:t>
      </w:r>
      <w:r>
        <w:t>the</w:t>
      </w:r>
      <w:r>
        <w:rPr>
          <w:spacing w:val="-5"/>
        </w:rPr>
        <w:t xml:space="preserve"> </w:t>
      </w:r>
      <w:r>
        <w:t>Dutch</w:t>
      </w:r>
      <w:r>
        <w:rPr>
          <w:spacing w:val="-1"/>
        </w:rPr>
        <w:t xml:space="preserve"> </w:t>
      </w:r>
      <w:r>
        <w:t>text,</w:t>
      </w:r>
      <w:r>
        <w:rPr>
          <w:spacing w:val="-2"/>
        </w:rPr>
        <w:t xml:space="preserve"> </w:t>
      </w:r>
      <w:r>
        <w:t>the</w:t>
      </w:r>
      <w:r>
        <w:rPr>
          <w:spacing w:val="-5"/>
        </w:rPr>
        <w:t xml:space="preserve"> </w:t>
      </w:r>
      <w:r>
        <w:t>latter</w:t>
      </w:r>
      <w:r>
        <w:rPr>
          <w:spacing w:val="-5"/>
        </w:rPr>
        <w:t xml:space="preserve"> </w:t>
      </w:r>
      <w:r>
        <w:t>will</w:t>
      </w:r>
      <w:r>
        <w:rPr>
          <w:spacing w:val="-2"/>
        </w:rPr>
        <w:t xml:space="preserve"> prevail.</w:t>
      </w:r>
    </w:p>
    <w:p w14:paraId="255CAE68" w14:textId="77777777" w:rsidR="009C1F6F" w:rsidRDefault="009C1F6F" w:rsidP="009C1F6F">
      <w:pPr>
        <w:pStyle w:val="Lijstalinea"/>
      </w:pPr>
    </w:p>
    <w:p w14:paraId="01F8157B" w14:textId="77777777" w:rsidR="009C1F6F" w:rsidRDefault="009C1F6F" w:rsidP="009C1F6F">
      <w:pPr>
        <w:pStyle w:val="Lijstalinea"/>
        <w:tabs>
          <w:tab w:val="left" w:pos="835"/>
        </w:tabs>
        <w:ind w:left="835" w:firstLine="0"/>
      </w:pPr>
    </w:p>
    <w:p w14:paraId="1FAE9F60" w14:textId="77777777" w:rsidR="00122037" w:rsidRDefault="00000000">
      <w:pPr>
        <w:pStyle w:val="Plattetekst"/>
        <w:spacing w:before="39"/>
        <w:ind w:left="1533"/>
      </w:pPr>
      <w:r>
        <w:rPr>
          <w:noProof/>
        </w:rPr>
        <w:drawing>
          <wp:anchor distT="0" distB="0" distL="0" distR="0" simplePos="0" relativeHeight="15741440" behindDoc="0" locked="0" layoutInCell="1" allowOverlap="1" wp14:anchorId="028EC978" wp14:editId="3AD3A502">
            <wp:simplePos x="0" y="0"/>
            <wp:positionH relativeFrom="page">
              <wp:posOffset>897677</wp:posOffset>
            </wp:positionH>
            <wp:positionV relativeFrom="paragraph">
              <wp:posOffset>59055</wp:posOffset>
            </wp:positionV>
            <wp:extent cx="502837" cy="103377"/>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502837" cy="103377"/>
                    </a:xfrm>
                    <a:prstGeom prst="rect">
                      <a:avLst/>
                    </a:prstGeom>
                  </pic:spPr>
                </pic:pic>
              </a:graphicData>
            </a:graphic>
          </wp:anchor>
        </w:drawing>
      </w:r>
      <w:bookmarkStart w:id="4" w:name="_bookmark4"/>
      <w:bookmarkEnd w:id="4"/>
      <w:r>
        <w:t>Third</w:t>
      </w:r>
      <w:r>
        <w:rPr>
          <w:spacing w:val="-7"/>
        </w:rPr>
        <w:t xml:space="preserve"> </w:t>
      </w:r>
      <w:r>
        <w:rPr>
          <w:spacing w:val="-2"/>
        </w:rPr>
        <w:t>Parties</w:t>
      </w:r>
    </w:p>
    <w:p w14:paraId="0924EE69" w14:textId="77777777" w:rsidR="00122037" w:rsidRDefault="00122037">
      <w:pPr>
        <w:pStyle w:val="Plattetekst"/>
        <w:spacing w:before="25"/>
      </w:pPr>
    </w:p>
    <w:p w14:paraId="2FAAE1D1" w14:textId="159699A9" w:rsidR="00122037" w:rsidRDefault="009C1F6F" w:rsidP="009C1F6F">
      <w:pPr>
        <w:pStyle w:val="Plattetekst"/>
        <w:numPr>
          <w:ilvl w:val="0"/>
          <w:numId w:val="19"/>
        </w:numPr>
        <w:spacing w:before="19"/>
      </w:pPr>
      <w:r w:rsidRPr="009C1F6F">
        <w:t xml:space="preserve">The Freight Forwarder is entitled to use the services of Third Parties if reasonably necessary for the performance of the Agreement, while always </w:t>
      </w:r>
      <w:proofErr w:type="gramStart"/>
      <w:r w:rsidRPr="009C1F6F">
        <w:t>taking into account</w:t>
      </w:r>
      <w:proofErr w:type="gramEnd"/>
      <w:r w:rsidRPr="009C1F6F">
        <w:t xml:space="preserve"> the interests of the Consumer. The Freight Forwarder remains fully responsible and liable to the Consumer for the proper execution of the Agreement, even when Third Parties are engaged. Any shortcomings of the engaged Third Parties can be recovered by the Consumer from the Freight Forwarder, unless the Consumer has agreed in writing to different arrangements in advance.</w:t>
      </w:r>
    </w:p>
    <w:p w14:paraId="2B2295AC" w14:textId="77777777" w:rsidR="009C1F6F" w:rsidRDefault="009C1F6F" w:rsidP="009C1F6F">
      <w:pPr>
        <w:pStyle w:val="Plattetekst"/>
        <w:spacing w:before="19"/>
        <w:ind w:left="720"/>
      </w:pPr>
    </w:p>
    <w:p w14:paraId="30DE4965" w14:textId="501C5ECD" w:rsidR="009C1F6F" w:rsidRDefault="009C1F6F" w:rsidP="009C1F6F">
      <w:pPr>
        <w:pStyle w:val="Plattetekst"/>
        <w:numPr>
          <w:ilvl w:val="0"/>
          <w:numId w:val="19"/>
        </w:numPr>
        <w:spacing w:before="19"/>
      </w:pPr>
      <w:r w:rsidRPr="009C1F6F">
        <w:t>The conditions of engaged Third Parties apply to the Agreement only if these have been provided to the Consumer in advance and the Consumer has agreed to them in writing. If the Consumer does not agree, only the conditions of the Freight Forwarder shall apply.</w:t>
      </w:r>
    </w:p>
    <w:p w14:paraId="27E5B7BA" w14:textId="77777777" w:rsidR="009C1F6F" w:rsidRDefault="009C1F6F" w:rsidP="009C1F6F">
      <w:pPr>
        <w:pStyle w:val="Lijstalinea"/>
      </w:pPr>
    </w:p>
    <w:p w14:paraId="6CE853DA" w14:textId="6EF821DB" w:rsidR="009C1F6F" w:rsidRDefault="00DE6E12" w:rsidP="009C1F6F">
      <w:pPr>
        <w:pStyle w:val="Plattetekst"/>
        <w:numPr>
          <w:ilvl w:val="0"/>
          <w:numId w:val="19"/>
        </w:numPr>
        <w:spacing w:before="19"/>
      </w:pPr>
      <w:r w:rsidRPr="00DE6E12">
        <w:t>At the Consumer's request, the Freight Forwarder shall provide a copy of the (general) terms and conditions under which it has contracted with Third Parties in a timely manner. This information must be provided to the Consumer in a clear and understandable manner.</w:t>
      </w:r>
    </w:p>
    <w:p w14:paraId="592D7076" w14:textId="77777777" w:rsidR="00DE6E12" w:rsidRDefault="00DE6E12" w:rsidP="00DE6E12">
      <w:pPr>
        <w:pStyle w:val="Lijstalinea"/>
      </w:pPr>
    </w:p>
    <w:p w14:paraId="34270D13" w14:textId="11D6B303" w:rsidR="00DE6E12" w:rsidRDefault="00DE6E12" w:rsidP="009C1F6F">
      <w:pPr>
        <w:pStyle w:val="Plattetekst"/>
        <w:numPr>
          <w:ilvl w:val="0"/>
          <w:numId w:val="19"/>
        </w:numPr>
        <w:spacing w:before="19"/>
      </w:pPr>
      <w:r w:rsidRPr="00DE6E12">
        <w:t>If engaging Third Parties involves additional costs, this shall be communicated to the Consumer in writing before the performance of the Services. The Consumer has the right to refuse these costs and/or the engagement of Third Parties, unless it concerns necessarily incurred costs that are reasonable and customary</w:t>
      </w:r>
      <w:r>
        <w:t>.</w:t>
      </w:r>
    </w:p>
    <w:p w14:paraId="74C81404" w14:textId="77777777" w:rsidR="00DE6E12" w:rsidRPr="009C1F6F" w:rsidRDefault="00DE6E12" w:rsidP="00DE6E12">
      <w:pPr>
        <w:pStyle w:val="Plattetekst"/>
        <w:spacing w:before="19"/>
      </w:pPr>
    </w:p>
    <w:p w14:paraId="49A5D356" w14:textId="77777777" w:rsidR="00122037" w:rsidRDefault="00000000">
      <w:pPr>
        <w:pStyle w:val="Kop1"/>
      </w:pPr>
      <w:bookmarkStart w:id="5" w:name="_bookmark5"/>
      <w:bookmarkEnd w:id="5"/>
      <w:r>
        <w:t>Conclusion</w:t>
      </w:r>
      <w:r>
        <w:rPr>
          <w:spacing w:val="-4"/>
        </w:rPr>
        <w:t xml:space="preserve"> </w:t>
      </w:r>
      <w:r>
        <w:t>of</w:t>
      </w:r>
      <w:r>
        <w:rPr>
          <w:spacing w:val="-2"/>
        </w:rPr>
        <w:t xml:space="preserve"> </w:t>
      </w:r>
      <w:r>
        <w:t>the</w:t>
      </w:r>
      <w:r>
        <w:rPr>
          <w:spacing w:val="-5"/>
        </w:rPr>
        <w:t xml:space="preserve"> </w:t>
      </w:r>
      <w:r>
        <w:rPr>
          <w:spacing w:val="-2"/>
        </w:rPr>
        <w:t>Agreement</w:t>
      </w:r>
    </w:p>
    <w:p w14:paraId="79A95DDC" w14:textId="77777777" w:rsidR="00122037" w:rsidRDefault="00122037">
      <w:pPr>
        <w:pStyle w:val="Plattetekst"/>
        <w:spacing w:before="20"/>
        <w:rPr>
          <w:b/>
        </w:rPr>
      </w:pPr>
    </w:p>
    <w:p w14:paraId="7182B608" w14:textId="77777777" w:rsidR="00122037" w:rsidRDefault="00000000">
      <w:pPr>
        <w:pStyle w:val="Plattetekst"/>
        <w:ind w:left="1533"/>
      </w:pPr>
      <w:r>
        <w:rPr>
          <w:noProof/>
        </w:rPr>
        <w:drawing>
          <wp:anchor distT="0" distB="0" distL="0" distR="0" simplePos="0" relativeHeight="15741952" behindDoc="0" locked="0" layoutInCell="1" allowOverlap="1" wp14:anchorId="646E2235" wp14:editId="70232BFC">
            <wp:simplePos x="0" y="0"/>
            <wp:positionH relativeFrom="page">
              <wp:posOffset>897677</wp:posOffset>
            </wp:positionH>
            <wp:positionV relativeFrom="paragraph">
              <wp:posOffset>33676</wp:posOffset>
            </wp:positionV>
            <wp:extent cx="502837" cy="103376"/>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502837" cy="103376"/>
                    </a:xfrm>
                    <a:prstGeom prst="rect">
                      <a:avLst/>
                    </a:prstGeom>
                  </pic:spPr>
                </pic:pic>
              </a:graphicData>
            </a:graphic>
          </wp:anchor>
        </w:drawing>
      </w:r>
      <w:bookmarkStart w:id="6" w:name="_bookmark6"/>
      <w:bookmarkEnd w:id="6"/>
      <w:r>
        <w:t>Conclusion</w:t>
      </w:r>
      <w:r>
        <w:rPr>
          <w:spacing w:val="-7"/>
        </w:rPr>
        <w:t xml:space="preserve"> </w:t>
      </w:r>
      <w:r>
        <w:t>of</w:t>
      </w:r>
      <w:r>
        <w:rPr>
          <w:spacing w:val="-6"/>
        </w:rPr>
        <w:t xml:space="preserve"> </w:t>
      </w:r>
      <w:r>
        <w:t>the</w:t>
      </w:r>
      <w:r>
        <w:rPr>
          <w:spacing w:val="-5"/>
        </w:rPr>
        <w:t xml:space="preserve"> </w:t>
      </w:r>
      <w:r>
        <w:rPr>
          <w:spacing w:val="-2"/>
        </w:rPr>
        <w:t>Agreement</w:t>
      </w:r>
    </w:p>
    <w:p w14:paraId="3E8E4D83" w14:textId="77777777" w:rsidR="00122037" w:rsidRDefault="00122037">
      <w:pPr>
        <w:pStyle w:val="Plattetekst"/>
        <w:spacing w:before="20"/>
      </w:pPr>
    </w:p>
    <w:p w14:paraId="74407720" w14:textId="5E72E87A" w:rsidR="00122037" w:rsidRDefault="00000000">
      <w:pPr>
        <w:pStyle w:val="Lijstalinea"/>
        <w:numPr>
          <w:ilvl w:val="0"/>
          <w:numId w:val="16"/>
        </w:numPr>
        <w:tabs>
          <w:tab w:val="left" w:pos="835"/>
        </w:tabs>
        <w:ind w:left="835" w:hanging="359"/>
      </w:pPr>
      <w:r>
        <w:t>All</w:t>
      </w:r>
      <w:r>
        <w:rPr>
          <w:spacing w:val="-3"/>
        </w:rPr>
        <w:t xml:space="preserve"> </w:t>
      </w:r>
      <w:r>
        <w:t>offers</w:t>
      </w:r>
      <w:r>
        <w:rPr>
          <w:spacing w:val="-4"/>
        </w:rPr>
        <w:t xml:space="preserve"> </w:t>
      </w:r>
      <w:r>
        <w:t>made</w:t>
      </w:r>
      <w:r>
        <w:rPr>
          <w:spacing w:val="-4"/>
        </w:rPr>
        <w:t xml:space="preserve"> </w:t>
      </w:r>
      <w:r>
        <w:t>by</w:t>
      </w:r>
      <w:r>
        <w:rPr>
          <w:spacing w:val="-5"/>
        </w:rPr>
        <w:t xml:space="preserve"> </w:t>
      </w:r>
      <w:r>
        <w:t>the</w:t>
      </w:r>
      <w:r>
        <w:rPr>
          <w:spacing w:val="-4"/>
        </w:rPr>
        <w:t xml:space="preserve"> </w:t>
      </w:r>
      <w:r>
        <w:t>Freight</w:t>
      </w:r>
      <w:r>
        <w:rPr>
          <w:spacing w:val="-6"/>
        </w:rPr>
        <w:t xml:space="preserve"> </w:t>
      </w:r>
      <w:r>
        <w:t>Forwarder</w:t>
      </w:r>
      <w:r>
        <w:rPr>
          <w:spacing w:val="-4"/>
        </w:rPr>
        <w:t xml:space="preserve"> </w:t>
      </w:r>
      <w:r>
        <w:t>are</w:t>
      </w:r>
      <w:r>
        <w:rPr>
          <w:spacing w:val="-4"/>
        </w:rPr>
        <w:t xml:space="preserve"> </w:t>
      </w:r>
      <w:r>
        <w:t>non-</w:t>
      </w:r>
      <w:r>
        <w:rPr>
          <w:spacing w:val="-2"/>
        </w:rPr>
        <w:t>binding</w:t>
      </w:r>
      <w:r w:rsidR="00DE6E12">
        <w:rPr>
          <w:spacing w:val="-2"/>
        </w:rPr>
        <w:t>,</w:t>
      </w:r>
      <w:r w:rsidR="00DE6E12" w:rsidRPr="00DE6E12">
        <w:t xml:space="preserve"> </w:t>
      </w:r>
      <w:r w:rsidR="00DE6E12" w:rsidRPr="00DE6E12">
        <w:rPr>
          <w:spacing w:val="-2"/>
        </w:rPr>
        <w:t>unless explicitly stated otherwise.</w:t>
      </w:r>
    </w:p>
    <w:p w14:paraId="6826ECFA" w14:textId="77777777" w:rsidR="00122037" w:rsidRDefault="00122037">
      <w:pPr>
        <w:pStyle w:val="Plattetekst"/>
        <w:spacing w:before="24"/>
      </w:pPr>
    </w:p>
    <w:p w14:paraId="385E114E" w14:textId="0DC590F1" w:rsidR="00122037" w:rsidRDefault="00000000">
      <w:pPr>
        <w:pStyle w:val="Lijstalinea"/>
        <w:numPr>
          <w:ilvl w:val="0"/>
          <w:numId w:val="16"/>
        </w:numPr>
        <w:tabs>
          <w:tab w:val="left" w:pos="834"/>
          <w:tab w:val="left" w:pos="836"/>
        </w:tabs>
        <w:spacing w:before="1"/>
        <w:ind w:left="836" w:right="438"/>
      </w:pPr>
      <w:r>
        <w:t>Agreements, as well as amendments of and additions to these agreements, shall only become</w:t>
      </w:r>
      <w:r>
        <w:rPr>
          <w:spacing w:val="-3"/>
        </w:rPr>
        <w:t xml:space="preserve"> </w:t>
      </w:r>
      <w:r>
        <w:t>effective</w:t>
      </w:r>
      <w:r>
        <w:rPr>
          <w:spacing w:val="-3"/>
        </w:rPr>
        <w:t xml:space="preserve"> </w:t>
      </w:r>
      <w:r>
        <w:t>if</w:t>
      </w:r>
      <w:r>
        <w:rPr>
          <w:spacing w:val="-3"/>
        </w:rPr>
        <w:t xml:space="preserve"> </w:t>
      </w:r>
      <w:r>
        <w:t>and</w:t>
      </w:r>
      <w:r>
        <w:rPr>
          <w:spacing w:val="-4"/>
        </w:rPr>
        <w:t xml:space="preserve"> </w:t>
      </w:r>
      <w:r>
        <w:t>insofar</w:t>
      </w:r>
      <w:r>
        <w:rPr>
          <w:spacing w:val="-4"/>
        </w:rPr>
        <w:t xml:space="preserve"> </w:t>
      </w:r>
      <w:r>
        <w:t>as</w:t>
      </w:r>
      <w:r>
        <w:rPr>
          <w:spacing w:val="-3"/>
        </w:rPr>
        <w:t xml:space="preserve"> </w:t>
      </w:r>
      <w:r>
        <w:t>the</w:t>
      </w:r>
      <w:r>
        <w:rPr>
          <w:spacing w:val="-3"/>
        </w:rPr>
        <w:t xml:space="preserve"> </w:t>
      </w:r>
      <w:r>
        <w:t>Freight</w:t>
      </w:r>
      <w:r>
        <w:rPr>
          <w:spacing w:val="-5"/>
        </w:rPr>
        <w:t xml:space="preserve"> </w:t>
      </w:r>
      <w:r>
        <w:t>Forwarder</w:t>
      </w:r>
      <w:r>
        <w:rPr>
          <w:spacing w:val="-3"/>
        </w:rPr>
        <w:t xml:space="preserve"> </w:t>
      </w:r>
      <w:r>
        <w:t>has</w:t>
      </w:r>
      <w:r>
        <w:rPr>
          <w:spacing w:val="-3"/>
        </w:rPr>
        <w:t xml:space="preserve"> </w:t>
      </w:r>
      <w:r>
        <w:t>confirmed</w:t>
      </w:r>
      <w:r>
        <w:rPr>
          <w:spacing w:val="-4"/>
        </w:rPr>
        <w:t xml:space="preserve"> </w:t>
      </w:r>
      <w:r>
        <w:t>these</w:t>
      </w:r>
      <w:r>
        <w:rPr>
          <w:spacing w:val="-3"/>
        </w:rPr>
        <w:t xml:space="preserve"> </w:t>
      </w:r>
      <w:r>
        <w:t>in</w:t>
      </w:r>
      <w:r>
        <w:rPr>
          <w:spacing w:val="-4"/>
        </w:rPr>
        <w:t xml:space="preserve"> </w:t>
      </w:r>
      <w:r>
        <w:t>writing</w:t>
      </w:r>
      <w:r>
        <w:rPr>
          <w:spacing w:val="-2"/>
        </w:rPr>
        <w:t xml:space="preserve"> </w:t>
      </w:r>
      <w:r>
        <w:t>or the Freight Forwarder has started to perform the Services.</w:t>
      </w:r>
      <w:r w:rsidR="00DE6E12" w:rsidRPr="00DE6E12">
        <w:t xml:space="preserve"> </w:t>
      </w:r>
      <w:r w:rsidR="00DE6E12" w:rsidRPr="00DE6E12">
        <w:t>For Consumers, an agreement is only considered confirmed if the Freight Forwarder has provided a clear and comprehensible confirmation that includes all essential terms of the agreement.</w:t>
      </w:r>
    </w:p>
    <w:p w14:paraId="0BCAB90D" w14:textId="77777777" w:rsidR="00122037" w:rsidRDefault="00122037">
      <w:pPr>
        <w:pStyle w:val="Plattetekst"/>
        <w:spacing w:before="20"/>
      </w:pPr>
    </w:p>
    <w:p w14:paraId="7B29E7C8" w14:textId="77777777" w:rsidR="00122037" w:rsidRDefault="00000000">
      <w:pPr>
        <w:pStyle w:val="Kop1"/>
      </w:pPr>
      <w:r>
        <w:t>Customs</w:t>
      </w:r>
      <w:r>
        <w:rPr>
          <w:spacing w:val="-11"/>
        </w:rPr>
        <w:t xml:space="preserve"> </w:t>
      </w:r>
      <w:r>
        <w:rPr>
          <w:spacing w:val="-4"/>
        </w:rPr>
        <w:t>work</w:t>
      </w:r>
    </w:p>
    <w:p w14:paraId="11ADEF7A" w14:textId="77777777" w:rsidR="00122037" w:rsidRDefault="00122037">
      <w:pPr>
        <w:pStyle w:val="Plattetekst"/>
        <w:spacing w:before="20"/>
        <w:rPr>
          <w:b/>
        </w:rPr>
      </w:pPr>
    </w:p>
    <w:p w14:paraId="58C8CC8C" w14:textId="77777777" w:rsidR="00122037" w:rsidRDefault="00000000">
      <w:pPr>
        <w:pStyle w:val="Plattetekst"/>
        <w:ind w:left="1533"/>
      </w:pPr>
      <w:r>
        <w:rPr>
          <w:noProof/>
        </w:rPr>
        <w:drawing>
          <wp:anchor distT="0" distB="0" distL="0" distR="0" simplePos="0" relativeHeight="15742464" behindDoc="0" locked="0" layoutInCell="1" allowOverlap="1" wp14:anchorId="105B4F7F" wp14:editId="1A0572A9">
            <wp:simplePos x="0" y="0"/>
            <wp:positionH relativeFrom="page">
              <wp:posOffset>897677</wp:posOffset>
            </wp:positionH>
            <wp:positionV relativeFrom="paragraph">
              <wp:posOffset>33073</wp:posOffset>
            </wp:positionV>
            <wp:extent cx="502837" cy="103377"/>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502837" cy="103377"/>
                    </a:xfrm>
                    <a:prstGeom prst="rect">
                      <a:avLst/>
                    </a:prstGeom>
                  </pic:spPr>
                </pic:pic>
              </a:graphicData>
            </a:graphic>
          </wp:anchor>
        </w:drawing>
      </w:r>
      <w:bookmarkStart w:id="7" w:name="_bookmark7"/>
      <w:bookmarkEnd w:id="7"/>
      <w:r>
        <w:t>Customs</w:t>
      </w:r>
      <w:r>
        <w:rPr>
          <w:spacing w:val="-8"/>
        </w:rPr>
        <w:t xml:space="preserve"> </w:t>
      </w:r>
      <w:r>
        <w:rPr>
          <w:spacing w:val="-4"/>
        </w:rPr>
        <w:t>work</w:t>
      </w:r>
    </w:p>
    <w:p w14:paraId="2A5BFDAA" w14:textId="77777777" w:rsidR="00122037" w:rsidRDefault="00122037">
      <w:pPr>
        <w:pStyle w:val="Plattetekst"/>
        <w:spacing w:before="24"/>
      </w:pPr>
    </w:p>
    <w:p w14:paraId="261F1E54" w14:textId="77777777" w:rsidR="00122037" w:rsidRDefault="00000000">
      <w:pPr>
        <w:pStyle w:val="Lijstalinea"/>
        <w:numPr>
          <w:ilvl w:val="0"/>
          <w:numId w:val="15"/>
        </w:numPr>
        <w:tabs>
          <w:tab w:val="left" w:pos="834"/>
          <w:tab w:val="left" w:pos="836"/>
        </w:tabs>
        <w:spacing w:before="1"/>
        <w:ind w:left="836" w:right="233"/>
      </w:pPr>
      <w:r>
        <w:t>The</w:t>
      </w:r>
      <w:r>
        <w:rPr>
          <w:spacing w:val="-3"/>
        </w:rPr>
        <w:t xml:space="preserve"> </w:t>
      </w:r>
      <w:r>
        <w:t>provision</w:t>
      </w:r>
      <w:r>
        <w:rPr>
          <w:spacing w:val="-4"/>
        </w:rPr>
        <w:t xml:space="preserve"> </w:t>
      </w:r>
      <w:r>
        <w:t>of</w:t>
      </w:r>
      <w:r>
        <w:rPr>
          <w:spacing w:val="-3"/>
        </w:rPr>
        <w:t xml:space="preserve"> </w:t>
      </w:r>
      <w:r>
        <w:t>information</w:t>
      </w:r>
      <w:r>
        <w:rPr>
          <w:spacing w:val="-4"/>
        </w:rPr>
        <w:t xml:space="preserve"> </w:t>
      </w:r>
      <w:r>
        <w:t>to the</w:t>
      </w:r>
      <w:r>
        <w:rPr>
          <w:spacing w:val="-3"/>
        </w:rPr>
        <w:t xml:space="preserve"> </w:t>
      </w:r>
      <w:r>
        <w:t>Freight</w:t>
      </w:r>
      <w:r>
        <w:rPr>
          <w:spacing w:val="-5"/>
        </w:rPr>
        <w:t xml:space="preserve"> </w:t>
      </w:r>
      <w:r>
        <w:t>Forwarder,</w:t>
      </w:r>
      <w:r>
        <w:rPr>
          <w:spacing w:val="-1"/>
        </w:rPr>
        <w:t xml:space="preserve"> </w:t>
      </w:r>
      <w:r>
        <w:t>that</w:t>
      </w:r>
      <w:r>
        <w:rPr>
          <w:spacing w:val="-6"/>
        </w:rPr>
        <w:t xml:space="preserve"> </w:t>
      </w:r>
      <w:r>
        <w:t>is</w:t>
      </w:r>
      <w:r>
        <w:rPr>
          <w:spacing w:val="-3"/>
        </w:rPr>
        <w:t xml:space="preserve"> </w:t>
      </w:r>
      <w:r>
        <w:t>reasonably</w:t>
      </w:r>
      <w:r>
        <w:rPr>
          <w:spacing w:val="-3"/>
        </w:rPr>
        <w:t xml:space="preserve"> </w:t>
      </w:r>
      <w:r>
        <w:t>provided</w:t>
      </w:r>
      <w:r>
        <w:rPr>
          <w:spacing w:val="-4"/>
        </w:rPr>
        <w:t xml:space="preserve"> </w:t>
      </w:r>
      <w:r>
        <w:t>to</w:t>
      </w:r>
      <w:r>
        <w:rPr>
          <w:spacing w:val="-4"/>
        </w:rPr>
        <w:t xml:space="preserve"> </w:t>
      </w:r>
      <w:r>
        <w:t xml:space="preserve">enable customs formalities to be carried out, shall imply an order, unless otherwise agreed in </w:t>
      </w:r>
      <w:r>
        <w:rPr>
          <w:spacing w:val="-2"/>
        </w:rPr>
        <w:t>writing.</w:t>
      </w:r>
    </w:p>
    <w:p w14:paraId="12DB3F81" w14:textId="77777777" w:rsidR="00122037" w:rsidRDefault="00122037">
      <w:pPr>
        <w:pStyle w:val="Plattetekst"/>
        <w:spacing w:before="20"/>
      </w:pPr>
    </w:p>
    <w:p w14:paraId="001FFA2E" w14:textId="77777777" w:rsidR="00122037" w:rsidRDefault="00000000">
      <w:pPr>
        <w:pStyle w:val="Lijstalinea"/>
        <w:numPr>
          <w:ilvl w:val="0"/>
          <w:numId w:val="15"/>
        </w:numPr>
        <w:tabs>
          <w:tab w:val="left" w:pos="834"/>
          <w:tab w:val="left" w:pos="836"/>
        </w:tabs>
        <w:ind w:left="836" w:right="227"/>
      </w:pPr>
      <w:r>
        <w:t>This</w:t>
      </w:r>
      <w:r>
        <w:rPr>
          <w:spacing w:val="-3"/>
        </w:rPr>
        <w:t xml:space="preserve"> </w:t>
      </w:r>
      <w:r>
        <w:t>order</w:t>
      </w:r>
      <w:r>
        <w:rPr>
          <w:spacing w:val="-3"/>
        </w:rPr>
        <w:t xml:space="preserve"> </w:t>
      </w:r>
      <w:r>
        <w:t>is</w:t>
      </w:r>
      <w:r>
        <w:rPr>
          <w:spacing w:val="-3"/>
        </w:rPr>
        <w:t xml:space="preserve"> </w:t>
      </w:r>
      <w:r>
        <w:t>accepted by</w:t>
      </w:r>
      <w:r>
        <w:rPr>
          <w:spacing w:val="-3"/>
        </w:rPr>
        <w:t xml:space="preserve"> </w:t>
      </w:r>
      <w:r>
        <w:t>the</w:t>
      </w:r>
      <w:r>
        <w:rPr>
          <w:spacing w:val="-3"/>
        </w:rPr>
        <w:t xml:space="preserve"> </w:t>
      </w:r>
      <w:r>
        <w:t>Freight</w:t>
      </w:r>
      <w:r>
        <w:rPr>
          <w:spacing w:val="-5"/>
        </w:rPr>
        <w:t xml:space="preserve"> </w:t>
      </w:r>
      <w:r>
        <w:t>Forwarder</w:t>
      </w:r>
      <w:r>
        <w:rPr>
          <w:spacing w:val="-3"/>
        </w:rPr>
        <w:t xml:space="preserve"> </w:t>
      </w:r>
      <w:r>
        <w:t>by</w:t>
      </w:r>
      <w:r>
        <w:rPr>
          <w:spacing w:val="-3"/>
        </w:rPr>
        <w:t xml:space="preserve"> </w:t>
      </w:r>
      <w:r>
        <w:t>means</w:t>
      </w:r>
      <w:r>
        <w:rPr>
          <w:spacing w:val="-3"/>
        </w:rPr>
        <w:t xml:space="preserve"> </w:t>
      </w:r>
      <w:r>
        <w:t>of</w:t>
      </w:r>
      <w:r>
        <w:rPr>
          <w:spacing w:val="-3"/>
        </w:rPr>
        <w:t xml:space="preserve"> </w:t>
      </w:r>
      <w:r>
        <w:t>an</w:t>
      </w:r>
      <w:r>
        <w:rPr>
          <w:spacing w:val="-4"/>
        </w:rPr>
        <w:t xml:space="preserve"> </w:t>
      </w:r>
      <w:r>
        <w:t>explicit</w:t>
      </w:r>
      <w:r>
        <w:rPr>
          <w:spacing w:val="-5"/>
        </w:rPr>
        <w:t xml:space="preserve"> </w:t>
      </w:r>
      <w:r>
        <w:t>written</w:t>
      </w:r>
      <w:r>
        <w:rPr>
          <w:spacing w:val="-4"/>
        </w:rPr>
        <w:t xml:space="preserve"> </w:t>
      </w:r>
      <w:r>
        <w:t>confirmation or by the Freight Forwarder starting to carry out the customs formalities. The Freight Forwarder is never obliged to accept an order to carry out customs formalities.</w:t>
      </w:r>
    </w:p>
    <w:p w14:paraId="65CD60AB" w14:textId="77777777" w:rsidR="00122037" w:rsidRDefault="00122037">
      <w:pPr>
        <w:pStyle w:val="Plattetekst"/>
        <w:spacing w:before="21"/>
      </w:pPr>
    </w:p>
    <w:p w14:paraId="1302758A" w14:textId="77777777" w:rsidR="00122037" w:rsidRDefault="00000000">
      <w:pPr>
        <w:pStyle w:val="Lijstalinea"/>
        <w:numPr>
          <w:ilvl w:val="0"/>
          <w:numId w:val="15"/>
        </w:numPr>
        <w:tabs>
          <w:tab w:val="left" w:pos="834"/>
          <w:tab w:val="left" w:pos="836"/>
        </w:tabs>
        <w:ind w:left="836" w:right="118"/>
      </w:pPr>
      <w:r>
        <w:t>If the Freight Forwarder becomes familiar with information or conditions which would indicate that the Client has not complied with article 9 paragraph 3 of these Conditions (has provided incorrect and/or incomplete information and/or documents) and on the basis of which</w:t>
      </w:r>
      <w:r>
        <w:rPr>
          <w:spacing w:val="-3"/>
        </w:rPr>
        <w:t xml:space="preserve"> </w:t>
      </w:r>
      <w:r>
        <w:t>the</w:t>
      </w:r>
      <w:r>
        <w:rPr>
          <w:spacing w:val="-2"/>
        </w:rPr>
        <w:t xml:space="preserve"> </w:t>
      </w:r>
      <w:r>
        <w:t>Freight</w:t>
      </w:r>
      <w:r>
        <w:rPr>
          <w:spacing w:val="-4"/>
        </w:rPr>
        <w:t xml:space="preserve"> </w:t>
      </w:r>
      <w:r>
        <w:t>Forwarder</w:t>
      </w:r>
      <w:r>
        <w:rPr>
          <w:spacing w:val="-2"/>
        </w:rPr>
        <w:t xml:space="preserve"> </w:t>
      </w:r>
      <w:r>
        <w:t>has</w:t>
      </w:r>
      <w:r>
        <w:rPr>
          <w:spacing w:val="-2"/>
        </w:rPr>
        <w:t xml:space="preserve"> </w:t>
      </w:r>
      <w:r>
        <w:t>not accepted</w:t>
      </w:r>
      <w:r>
        <w:rPr>
          <w:spacing w:val="-3"/>
        </w:rPr>
        <w:t xml:space="preserve"> </w:t>
      </w:r>
      <w:r>
        <w:t>the order</w:t>
      </w:r>
      <w:r>
        <w:rPr>
          <w:spacing w:val="-2"/>
        </w:rPr>
        <w:t xml:space="preserve"> </w:t>
      </w:r>
      <w:r>
        <w:t>to</w:t>
      </w:r>
      <w:r>
        <w:rPr>
          <w:spacing w:val="-3"/>
        </w:rPr>
        <w:t xml:space="preserve"> </w:t>
      </w:r>
      <w:r>
        <w:t>carry out customs</w:t>
      </w:r>
      <w:r>
        <w:rPr>
          <w:spacing w:val="-2"/>
        </w:rPr>
        <w:t xml:space="preserve"> </w:t>
      </w:r>
      <w:r>
        <w:t>formalities, the Freight</w:t>
      </w:r>
      <w:r>
        <w:rPr>
          <w:spacing w:val="-4"/>
        </w:rPr>
        <w:t xml:space="preserve"> </w:t>
      </w:r>
      <w:r>
        <w:t>Forwarder</w:t>
      </w:r>
      <w:r>
        <w:rPr>
          <w:spacing w:val="-2"/>
        </w:rPr>
        <w:t xml:space="preserve"> </w:t>
      </w:r>
      <w:r>
        <w:t>is</w:t>
      </w:r>
      <w:r>
        <w:rPr>
          <w:spacing w:val="-2"/>
        </w:rPr>
        <w:t xml:space="preserve"> </w:t>
      </w:r>
      <w:r>
        <w:t>at</w:t>
      </w:r>
      <w:r>
        <w:rPr>
          <w:spacing w:val="-5"/>
        </w:rPr>
        <w:t xml:space="preserve"> </w:t>
      </w:r>
      <w:r>
        <w:t>all times</w:t>
      </w:r>
      <w:r>
        <w:rPr>
          <w:spacing w:val="-2"/>
        </w:rPr>
        <w:t xml:space="preserve"> </w:t>
      </w:r>
      <w:r>
        <w:t>entitled</w:t>
      </w:r>
      <w:r>
        <w:rPr>
          <w:spacing w:val="-3"/>
        </w:rPr>
        <w:t xml:space="preserve"> </w:t>
      </w:r>
      <w:r>
        <w:t>to</w:t>
      </w:r>
      <w:r>
        <w:rPr>
          <w:spacing w:val="-3"/>
        </w:rPr>
        <w:t xml:space="preserve"> </w:t>
      </w:r>
      <w:r>
        <w:t>end</w:t>
      </w:r>
      <w:r>
        <w:rPr>
          <w:spacing w:val="-4"/>
        </w:rPr>
        <w:t xml:space="preserve"> </w:t>
      </w:r>
      <w:r>
        <w:t>this</w:t>
      </w:r>
      <w:r>
        <w:rPr>
          <w:spacing w:val="-2"/>
        </w:rPr>
        <w:t xml:space="preserve"> </w:t>
      </w:r>
      <w:r>
        <w:t>order</w:t>
      </w:r>
      <w:r>
        <w:rPr>
          <w:spacing w:val="-2"/>
        </w:rPr>
        <w:t xml:space="preserve"> </w:t>
      </w:r>
      <w:r>
        <w:t>and</w:t>
      </w:r>
      <w:r>
        <w:rPr>
          <w:spacing w:val="-3"/>
        </w:rPr>
        <w:t xml:space="preserve"> </w:t>
      </w:r>
      <w:r>
        <w:t>not carry this</w:t>
      </w:r>
      <w:r>
        <w:rPr>
          <w:spacing w:val="-2"/>
        </w:rPr>
        <w:t xml:space="preserve"> </w:t>
      </w:r>
      <w:r>
        <w:t>out</w:t>
      </w:r>
      <w:r>
        <w:rPr>
          <w:spacing w:val="-4"/>
        </w:rPr>
        <w:t xml:space="preserve"> </w:t>
      </w:r>
      <w:r>
        <w:t>(any</w:t>
      </w:r>
      <w:r>
        <w:rPr>
          <w:spacing w:val="-2"/>
        </w:rPr>
        <w:t xml:space="preserve"> </w:t>
      </w:r>
      <w:r>
        <w:t xml:space="preserve">further), which may or may not be set out in an additional agreement and/or </w:t>
      </w:r>
      <w:proofErr w:type="spellStart"/>
      <w:r>
        <w:t>authorisation</w:t>
      </w:r>
      <w:proofErr w:type="spellEnd"/>
      <w:r>
        <w:t>, without any obligation to pay damages.</w:t>
      </w:r>
    </w:p>
    <w:p w14:paraId="6063E2D5" w14:textId="77777777" w:rsidR="00122037" w:rsidRDefault="00122037">
      <w:pPr>
        <w:pStyle w:val="Plattetekst"/>
        <w:spacing w:before="21"/>
      </w:pPr>
    </w:p>
    <w:p w14:paraId="7301EBF4" w14:textId="77777777" w:rsidR="00122037" w:rsidRDefault="00000000">
      <w:pPr>
        <w:pStyle w:val="Kop1"/>
        <w:spacing w:before="1"/>
      </w:pPr>
      <w:bookmarkStart w:id="8" w:name="_bookmark8"/>
      <w:bookmarkEnd w:id="8"/>
      <w:r>
        <w:t>Remunerations</w:t>
      </w:r>
      <w:r>
        <w:rPr>
          <w:spacing w:val="-9"/>
        </w:rPr>
        <w:t xml:space="preserve"> </w:t>
      </w:r>
      <w:r>
        <w:t>and</w:t>
      </w:r>
      <w:r>
        <w:rPr>
          <w:spacing w:val="-5"/>
        </w:rPr>
        <w:t xml:space="preserve"> </w:t>
      </w:r>
      <w:r>
        <w:t>other</w:t>
      </w:r>
      <w:r>
        <w:rPr>
          <w:spacing w:val="-6"/>
        </w:rPr>
        <w:t xml:space="preserve"> </w:t>
      </w:r>
      <w:r>
        <w:rPr>
          <w:spacing w:val="-4"/>
        </w:rPr>
        <w:t>costs</w:t>
      </w:r>
    </w:p>
    <w:p w14:paraId="2BC5E308" w14:textId="77777777" w:rsidR="00122037" w:rsidRDefault="00122037">
      <w:pPr>
        <w:pStyle w:val="Plattetekst"/>
        <w:spacing w:before="19"/>
        <w:rPr>
          <w:b/>
        </w:rPr>
      </w:pPr>
    </w:p>
    <w:p w14:paraId="61A37941" w14:textId="77777777" w:rsidR="00122037" w:rsidRDefault="00000000">
      <w:pPr>
        <w:pStyle w:val="Plattetekst"/>
        <w:ind w:left="1533"/>
      </w:pPr>
      <w:r>
        <w:rPr>
          <w:noProof/>
        </w:rPr>
        <w:drawing>
          <wp:anchor distT="0" distB="0" distL="0" distR="0" simplePos="0" relativeHeight="15742976" behindDoc="0" locked="0" layoutInCell="1" allowOverlap="1" wp14:anchorId="5E0C87B9" wp14:editId="21BFA53E">
            <wp:simplePos x="0" y="0"/>
            <wp:positionH relativeFrom="page">
              <wp:posOffset>897677</wp:posOffset>
            </wp:positionH>
            <wp:positionV relativeFrom="paragraph">
              <wp:posOffset>32253</wp:posOffset>
            </wp:positionV>
            <wp:extent cx="502837" cy="103376"/>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2" cstate="print"/>
                    <a:stretch>
                      <a:fillRect/>
                    </a:stretch>
                  </pic:blipFill>
                  <pic:spPr>
                    <a:xfrm>
                      <a:off x="0" y="0"/>
                      <a:ext cx="502837" cy="103376"/>
                    </a:xfrm>
                    <a:prstGeom prst="rect">
                      <a:avLst/>
                    </a:prstGeom>
                  </pic:spPr>
                </pic:pic>
              </a:graphicData>
            </a:graphic>
          </wp:anchor>
        </w:drawing>
      </w:r>
      <w:bookmarkStart w:id="9" w:name="_bookmark9"/>
      <w:bookmarkEnd w:id="9"/>
      <w:r>
        <w:rPr>
          <w:spacing w:val="-2"/>
        </w:rPr>
        <w:t>Remunerations</w:t>
      </w:r>
    </w:p>
    <w:p w14:paraId="576F9A2A" w14:textId="77777777" w:rsidR="00122037" w:rsidRDefault="00122037">
      <w:pPr>
        <w:pStyle w:val="Plattetekst"/>
        <w:spacing w:before="25"/>
      </w:pPr>
    </w:p>
    <w:p w14:paraId="6F7A1825" w14:textId="4C9011B0" w:rsidR="00122037" w:rsidRDefault="00000000">
      <w:pPr>
        <w:pStyle w:val="Lijstalinea"/>
        <w:numPr>
          <w:ilvl w:val="0"/>
          <w:numId w:val="14"/>
        </w:numPr>
        <w:tabs>
          <w:tab w:val="left" w:pos="834"/>
          <w:tab w:val="left" w:pos="836"/>
        </w:tabs>
        <w:ind w:left="836" w:right="156"/>
      </w:pPr>
      <w:r>
        <w:t>All prices quoted shall be based on the prices that apply at the time of the offer (quotation). If</w:t>
      </w:r>
      <w:r>
        <w:rPr>
          <w:spacing w:val="-1"/>
        </w:rPr>
        <w:t xml:space="preserve"> </w:t>
      </w:r>
      <w:r>
        <w:t>between</w:t>
      </w:r>
      <w:r>
        <w:rPr>
          <w:spacing w:val="-2"/>
        </w:rPr>
        <w:t xml:space="preserve"> </w:t>
      </w:r>
      <w:r>
        <w:t>the</w:t>
      </w:r>
      <w:r>
        <w:rPr>
          <w:spacing w:val="-1"/>
        </w:rPr>
        <w:t xml:space="preserve"> </w:t>
      </w:r>
      <w:r>
        <w:t>time</w:t>
      </w:r>
      <w:r>
        <w:rPr>
          <w:spacing w:val="-1"/>
        </w:rPr>
        <w:t xml:space="preserve"> </w:t>
      </w:r>
      <w:r>
        <w:t>of</w:t>
      </w:r>
      <w:r>
        <w:rPr>
          <w:spacing w:val="-1"/>
        </w:rPr>
        <w:t xml:space="preserve"> </w:t>
      </w:r>
      <w:r>
        <w:t>the</w:t>
      </w:r>
      <w:r>
        <w:rPr>
          <w:spacing w:val="-1"/>
        </w:rPr>
        <w:t xml:space="preserve"> </w:t>
      </w:r>
      <w:r>
        <w:t>offer and</w:t>
      </w:r>
      <w:r>
        <w:rPr>
          <w:spacing w:val="-2"/>
        </w:rPr>
        <w:t xml:space="preserve"> </w:t>
      </w:r>
      <w:r>
        <w:t>the time</w:t>
      </w:r>
      <w:r>
        <w:rPr>
          <w:spacing w:val="-1"/>
        </w:rPr>
        <w:t xml:space="preserve"> </w:t>
      </w:r>
      <w:r>
        <w:t>of</w:t>
      </w:r>
      <w:r>
        <w:rPr>
          <w:spacing w:val="-1"/>
        </w:rPr>
        <w:t xml:space="preserve"> </w:t>
      </w:r>
      <w:r>
        <w:t>execution</w:t>
      </w:r>
      <w:r>
        <w:rPr>
          <w:spacing w:val="-2"/>
        </w:rPr>
        <w:t xml:space="preserve"> </w:t>
      </w:r>
      <w:r>
        <w:t>of</w:t>
      </w:r>
      <w:r>
        <w:rPr>
          <w:spacing w:val="-1"/>
        </w:rPr>
        <w:t xml:space="preserve"> </w:t>
      </w:r>
      <w:r>
        <w:t>the</w:t>
      </w:r>
      <w:r>
        <w:rPr>
          <w:spacing w:val="-1"/>
        </w:rPr>
        <w:t xml:space="preserve"> </w:t>
      </w:r>
      <w:r>
        <w:t>Agreement, one</w:t>
      </w:r>
      <w:r>
        <w:rPr>
          <w:spacing w:val="-1"/>
        </w:rPr>
        <w:t xml:space="preserve"> </w:t>
      </w:r>
      <w:r>
        <w:t>or</w:t>
      </w:r>
      <w:r>
        <w:rPr>
          <w:spacing w:val="-1"/>
        </w:rPr>
        <w:t xml:space="preserve"> </w:t>
      </w:r>
      <w:r>
        <w:t>more</w:t>
      </w:r>
      <w:r>
        <w:rPr>
          <w:spacing w:val="-1"/>
        </w:rPr>
        <w:t xml:space="preserve"> </w:t>
      </w:r>
      <w:r>
        <w:t>of the</w:t>
      </w:r>
      <w:r>
        <w:rPr>
          <w:spacing w:val="-4"/>
        </w:rPr>
        <w:t xml:space="preserve"> </w:t>
      </w:r>
      <w:r>
        <w:t>cost</w:t>
      </w:r>
      <w:r>
        <w:rPr>
          <w:spacing w:val="-2"/>
        </w:rPr>
        <w:t xml:space="preserve"> </w:t>
      </w:r>
      <w:r>
        <w:t>factors</w:t>
      </w:r>
      <w:r>
        <w:rPr>
          <w:spacing w:val="-4"/>
        </w:rPr>
        <w:t xml:space="preserve"> </w:t>
      </w:r>
      <w:r>
        <w:t>(including</w:t>
      </w:r>
      <w:r>
        <w:rPr>
          <w:spacing w:val="-3"/>
        </w:rPr>
        <w:t xml:space="preserve"> </w:t>
      </w:r>
      <w:r>
        <w:t>fees,</w:t>
      </w:r>
      <w:r>
        <w:rPr>
          <w:spacing w:val="-2"/>
        </w:rPr>
        <w:t xml:space="preserve"> </w:t>
      </w:r>
      <w:r>
        <w:t>wages,</w:t>
      </w:r>
      <w:r>
        <w:rPr>
          <w:spacing w:val="-2"/>
        </w:rPr>
        <w:t xml:space="preserve"> </w:t>
      </w:r>
      <w:r>
        <w:t>the</w:t>
      </w:r>
      <w:r>
        <w:rPr>
          <w:spacing w:val="-4"/>
        </w:rPr>
        <w:t xml:space="preserve"> </w:t>
      </w:r>
      <w:r>
        <w:t>cost</w:t>
      </w:r>
      <w:r>
        <w:rPr>
          <w:spacing w:val="-6"/>
        </w:rPr>
        <w:t xml:space="preserve"> </w:t>
      </w:r>
      <w:r>
        <w:t>of</w:t>
      </w:r>
      <w:r>
        <w:rPr>
          <w:spacing w:val="-4"/>
        </w:rPr>
        <w:t xml:space="preserve"> </w:t>
      </w:r>
      <w:r>
        <w:t>social</w:t>
      </w:r>
      <w:r>
        <w:rPr>
          <w:spacing w:val="-3"/>
        </w:rPr>
        <w:t xml:space="preserve"> </w:t>
      </w:r>
      <w:r>
        <w:t>measures</w:t>
      </w:r>
      <w:r>
        <w:rPr>
          <w:spacing w:val="-4"/>
        </w:rPr>
        <w:t xml:space="preserve"> </w:t>
      </w:r>
      <w:r>
        <w:t>and/or</w:t>
      </w:r>
      <w:r>
        <w:rPr>
          <w:spacing w:val="-4"/>
        </w:rPr>
        <w:t xml:space="preserve"> </w:t>
      </w:r>
      <w:r>
        <w:t>laws,</w:t>
      </w:r>
      <w:r>
        <w:rPr>
          <w:spacing w:val="-2"/>
        </w:rPr>
        <w:t xml:space="preserve"> </w:t>
      </w:r>
      <w:r>
        <w:t>freight</w:t>
      </w:r>
      <w:r>
        <w:rPr>
          <w:spacing w:val="-6"/>
        </w:rPr>
        <w:t xml:space="preserve"> </w:t>
      </w:r>
      <w:r>
        <w:t>prices and exchange rates, etc.) increase</w:t>
      </w:r>
      <w:r w:rsidR="00DE6E12">
        <w:t xml:space="preserve"> or change</w:t>
      </w:r>
      <w:r>
        <w:t xml:space="preserve">, the Freight Forwarder is entitled to pass on this increase to the Client. </w:t>
      </w:r>
      <w:proofErr w:type="gramStart"/>
      <w:r w:rsidR="00DE6E12" w:rsidRPr="00DE6E12">
        <w:t>In the event that</w:t>
      </w:r>
      <w:proofErr w:type="gramEnd"/>
      <w:r w:rsidR="00DE6E12" w:rsidRPr="00DE6E12">
        <w:t xml:space="preserve"> the Client is a Consumer, we will inform the Consumer in a timely manner and only implement price changes if this is expressly permitted by law. In the case of a significant increase, the Consumer has the right to terminate the agreement.</w:t>
      </w:r>
      <w:r w:rsidR="00DE6E12">
        <w:t xml:space="preserve"> </w:t>
      </w:r>
      <w:r>
        <w:t>The Freight Forwarder must be able to prove the changes.</w:t>
      </w:r>
    </w:p>
    <w:p w14:paraId="4BB1444C" w14:textId="77777777" w:rsidR="00DE6E12" w:rsidRDefault="00DE6E12" w:rsidP="00DE6E12">
      <w:pPr>
        <w:pStyle w:val="Lijstalinea"/>
        <w:tabs>
          <w:tab w:val="left" w:pos="834"/>
          <w:tab w:val="left" w:pos="836"/>
        </w:tabs>
        <w:ind w:right="156" w:firstLine="0"/>
      </w:pPr>
    </w:p>
    <w:p w14:paraId="403EEEF9" w14:textId="4235CE0A" w:rsidR="00122037" w:rsidRDefault="00000000">
      <w:pPr>
        <w:pStyle w:val="Lijstalinea"/>
        <w:numPr>
          <w:ilvl w:val="0"/>
          <w:numId w:val="14"/>
        </w:numPr>
        <w:tabs>
          <w:tab w:val="left" w:pos="834"/>
          <w:tab w:val="left" w:pos="836"/>
        </w:tabs>
        <w:spacing w:before="39"/>
        <w:ind w:left="836" w:right="267"/>
        <w:jc w:val="both"/>
      </w:pPr>
      <w:r>
        <w:t>If the Freight</w:t>
      </w:r>
      <w:r>
        <w:rPr>
          <w:spacing w:val="-1"/>
        </w:rPr>
        <w:t xml:space="preserve"> </w:t>
      </w:r>
      <w:r>
        <w:t>Forwarder charges all-in or fixed rates, these rates shall be deemed to include all</w:t>
      </w:r>
      <w:r>
        <w:rPr>
          <w:spacing w:val="-1"/>
        </w:rPr>
        <w:t xml:space="preserve"> </w:t>
      </w:r>
      <w:r>
        <w:t>costs</w:t>
      </w:r>
      <w:r>
        <w:rPr>
          <w:spacing w:val="-3"/>
        </w:rPr>
        <w:t xml:space="preserve"> </w:t>
      </w:r>
      <w:r>
        <w:t>that,</w:t>
      </w:r>
      <w:r>
        <w:rPr>
          <w:spacing w:val="-1"/>
        </w:rPr>
        <w:t xml:space="preserve"> </w:t>
      </w:r>
      <w:r>
        <w:t>in</w:t>
      </w:r>
      <w:r>
        <w:rPr>
          <w:spacing w:val="-4"/>
        </w:rPr>
        <w:t xml:space="preserve"> </w:t>
      </w:r>
      <w:r>
        <w:t>the normal</w:t>
      </w:r>
      <w:r>
        <w:rPr>
          <w:spacing w:val="-2"/>
        </w:rPr>
        <w:t xml:space="preserve"> </w:t>
      </w:r>
      <w:r>
        <w:t>process</w:t>
      </w:r>
      <w:r>
        <w:rPr>
          <w:spacing w:val="-3"/>
        </w:rPr>
        <w:t xml:space="preserve"> </w:t>
      </w:r>
      <w:r>
        <w:t>of</w:t>
      </w:r>
      <w:r>
        <w:rPr>
          <w:spacing w:val="-3"/>
        </w:rPr>
        <w:t xml:space="preserve"> </w:t>
      </w:r>
      <w:r>
        <w:t>handling</w:t>
      </w:r>
      <w:r>
        <w:rPr>
          <w:spacing w:val="-2"/>
        </w:rPr>
        <w:t xml:space="preserve"> </w:t>
      </w:r>
      <w:r>
        <w:t>the</w:t>
      </w:r>
      <w:r>
        <w:rPr>
          <w:spacing w:val="-3"/>
        </w:rPr>
        <w:t xml:space="preserve"> </w:t>
      </w:r>
      <w:r>
        <w:t>order,</w:t>
      </w:r>
      <w:r>
        <w:rPr>
          <w:spacing w:val="-1"/>
        </w:rPr>
        <w:t xml:space="preserve"> </w:t>
      </w:r>
      <w:r>
        <w:t>are</w:t>
      </w:r>
      <w:r>
        <w:rPr>
          <w:spacing w:val="-3"/>
        </w:rPr>
        <w:t xml:space="preserve"> </w:t>
      </w:r>
      <w:r>
        <w:t>for</w:t>
      </w:r>
      <w:r>
        <w:rPr>
          <w:spacing w:val="-3"/>
        </w:rPr>
        <w:t xml:space="preserve"> </w:t>
      </w:r>
      <w:r>
        <w:t>the</w:t>
      </w:r>
      <w:r>
        <w:rPr>
          <w:spacing w:val="-3"/>
        </w:rPr>
        <w:t xml:space="preserve"> </w:t>
      </w:r>
      <w:r>
        <w:t>account</w:t>
      </w:r>
      <w:r>
        <w:rPr>
          <w:spacing w:val="-1"/>
        </w:rPr>
        <w:t xml:space="preserve"> </w:t>
      </w:r>
      <w:r>
        <w:t>of</w:t>
      </w:r>
      <w:r>
        <w:rPr>
          <w:spacing w:val="-3"/>
        </w:rPr>
        <w:t xml:space="preserve"> </w:t>
      </w:r>
      <w:r>
        <w:t xml:space="preserve">the Freight </w:t>
      </w:r>
      <w:r>
        <w:rPr>
          <w:spacing w:val="-2"/>
        </w:rPr>
        <w:t>Forwarder.</w:t>
      </w:r>
      <w:r w:rsidR="00DE6E12" w:rsidRPr="00DE6E12">
        <w:t xml:space="preserve"> </w:t>
      </w:r>
      <w:proofErr w:type="gramStart"/>
      <w:r w:rsidR="00DE6E12" w:rsidRPr="00DE6E12">
        <w:rPr>
          <w:spacing w:val="-2"/>
        </w:rPr>
        <w:t>In the event that</w:t>
      </w:r>
      <w:proofErr w:type="gramEnd"/>
      <w:r w:rsidR="00DE6E12" w:rsidRPr="00DE6E12">
        <w:rPr>
          <w:spacing w:val="-2"/>
        </w:rPr>
        <w:t xml:space="preserve"> the Client is a Consumer, any additional costs involving a significant increase will only be charged if they have been clearly communicated and agreed upon in advance.</w:t>
      </w:r>
    </w:p>
    <w:p w14:paraId="496299ED" w14:textId="77777777" w:rsidR="00122037" w:rsidRDefault="00122037">
      <w:pPr>
        <w:pStyle w:val="Plattetekst"/>
        <w:spacing w:before="2"/>
      </w:pPr>
    </w:p>
    <w:p w14:paraId="66B80046" w14:textId="2B850C7A" w:rsidR="00122037" w:rsidRDefault="00000000">
      <w:pPr>
        <w:pStyle w:val="Lijstalinea"/>
        <w:numPr>
          <w:ilvl w:val="0"/>
          <w:numId w:val="14"/>
        </w:numPr>
        <w:tabs>
          <w:tab w:val="left" w:pos="834"/>
          <w:tab w:val="left" w:pos="836"/>
        </w:tabs>
        <w:ind w:left="836" w:right="323"/>
      </w:pPr>
      <w:r>
        <w:t>Unless provided otherwise, all-in or fixed rates shall not include at any rate:</w:t>
      </w:r>
      <w:r>
        <w:rPr>
          <w:spacing w:val="40"/>
        </w:rPr>
        <w:t xml:space="preserve"> </w:t>
      </w:r>
      <w:r>
        <w:t>duties, taxes and</w:t>
      </w:r>
      <w:r>
        <w:rPr>
          <w:spacing w:val="-5"/>
        </w:rPr>
        <w:t xml:space="preserve"> </w:t>
      </w:r>
      <w:r>
        <w:t>levies,</w:t>
      </w:r>
      <w:r>
        <w:rPr>
          <w:spacing w:val="-2"/>
        </w:rPr>
        <w:t xml:space="preserve"> </w:t>
      </w:r>
      <w:r>
        <w:t>consular</w:t>
      </w:r>
      <w:r>
        <w:rPr>
          <w:spacing w:val="-5"/>
        </w:rPr>
        <w:t xml:space="preserve"> </w:t>
      </w:r>
      <w:r>
        <w:t>and</w:t>
      </w:r>
      <w:r>
        <w:rPr>
          <w:spacing w:val="-5"/>
        </w:rPr>
        <w:t xml:space="preserve"> </w:t>
      </w:r>
      <w:r>
        <w:t>attestation</w:t>
      </w:r>
      <w:r>
        <w:rPr>
          <w:spacing w:val="-1"/>
        </w:rPr>
        <w:t xml:space="preserve"> </w:t>
      </w:r>
      <w:r>
        <w:t>fees,</w:t>
      </w:r>
      <w:r>
        <w:rPr>
          <w:spacing w:val="-2"/>
        </w:rPr>
        <w:t xml:space="preserve"> </w:t>
      </w:r>
      <w:r>
        <w:t>costs</w:t>
      </w:r>
      <w:r>
        <w:rPr>
          <w:spacing w:val="-4"/>
        </w:rPr>
        <w:t xml:space="preserve"> </w:t>
      </w:r>
      <w:r>
        <w:t>of preparing</w:t>
      </w:r>
      <w:r>
        <w:rPr>
          <w:spacing w:val="-3"/>
        </w:rPr>
        <w:t xml:space="preserve"> </w:t>
      </w:r>
      <w:r>
        <w:t>bank</w:t>
      </w:r>
      <w:r>
        <w:rPr>
          <w:spacing w:val="-4"/>
        </w:rPr>
        <w:t xml:space="preserve"> </w:t>
      </w:r>
      <w:r>
        <w:t>guarantees</w:t>
      </w:r>
      <w:r>
        <w:rPr>
          <w:spacing w:val="-4"/>
        </w:rPr>
        <w:t xml:space="preserve"> </w:t>
      </w:r>
      <w:r>
        <w:t>and</w:t>
      </w:r>
      <w:r>
        <w:rPr>
          <w:spacing w:val="-5"/>
        </w:rPr>
        <w:t xml:space="preserve"> </w:t>
      </w:r>
      <w:r>
        <w:t xml:space="preserve">insurance </w:t>
      </w:r>
      <w:r>
        <w:rPr>
          <w:spacing w:val="-2"/>
        </w:rPr>
        <w:t>premiums.</w:t>
      </w:r>
      <w:r w:rsidR="00DE6E12" w:rsidRPr="00DE6E12">
        <w:t xml:space="preserve"> </w:t>
      </w:r>
      <w:r w:rsidR="00DE6E12" w:rsidRPr="00DE6E12">
        <w:rPr>
          <w:spacing w:val="-2"/>
        </w:rPr>
        <w:t>All price quotations addressed to consumers include value-added tax (VAT).</w:t>
      </w:r>
    </w:p>
    <w:p w14:paraId="3BEF5BD7" w14:textId="77777777" w:rsidR="00122037" w:rsidRDefault="00122037">
      <w:pPr>
        <w:pStyle w:val="Plattetekst"/>
        <w:spacing w:before="1"/>
      </w:pPr>
    </w:p>
    <w:p w14:paraId="68A31BD9" w14:textId="5C93ADA3" w:rsidR="00122037" w:rsidRDefault="00000000">
      <w:pPr>
        <w:pStyle w:val="Lijstalinea"/>
        <w:numPr>
          <w:ilvl w:val="0"/>
          <w:numId w:val="14"/>
        </w:numPr>
        <w:tabs>
          <w:tab w:val="left" w:pos="834"/>
          <w:tab w:val="left" w:pos="836"/>
        </w:tabs>
        <w:ind w:left="836" w:right="147"/>
      </w:pPr>
      <w:r>
        <w:t>In</w:t>
      </w:r>
      <w:r>
        <w:rPr>
          <w:spacing w:val="-1"/>
        </w:rPr>
        <w:t xml:space="preserve"> </w:t>
      </w:r>
      <w:r>
        <w:t>the event</w:t>
      </w:r>
      <w:r>
        <w:rPr>
          <w:spacing w:val="-3"/>
        </w:rPr>
        <w:t xml:space="preserve"> </w:t>
      </w:r>
      <w:r>
        <w:t>of circumstances that are of such</w:t>
      </w:r>
      <w:r>
        <w:rPr>
          <w:spacing w:val="-1"/>
        </w:rPr>
        <w:t xml:space="preserve"> </w:t>
      </w:r>
      <w:r>
        <w:t>a nature that</w:t>
      </w:r>
      <w:r>
        <w:rPr>
          <w:spacing w:val="-3"/>
        </w:rPr>
        <w:t xml:space="preserve"> </w:t>
      </w:r>
      <w:r>
        <w:t xml:space="preserve">when concluding the </w:t>
      </w:r>
      <w:proofErr w:type="gramStart"/>
      <w:r>
        <w:t>Agreement</w:t>
      </w:r>
      <w:proofErr w:type="gramEnd"/>
      <w:r>
        <w:t xml:space="preserve"> it was not deemed necessary to take into account the risk that</w:t>
      </w:r>
      <w:r>
        <w:rPr>
          <w:spacing w:val="-1"/>
        </w:rPr>
        <w:t xml:space="preserve"> </w:t>
      </w:r>
      <w:r>
        <w:t>they could occur, that cannot be attributed to the Freight Forwarder and that significantly increase the costs of the</w:t>
      </w:r>
      <w:r>
        <w:rPr>
          <w:spacing w:val="40"/>
        </w:rPr>
        <w:t xml:space="preserve"> </w:t>
      </w:r>
      <w:r>
        <w:t>Services</w:t>
      </w:r>
      <w:r>
        <w:rPr>
          <w:spacing w:val="-2"/>
        </w:rPr>
        <w:t xml:space="preserve"> </w:t>
      </w:r>
      <w:r>
        <w:t>being</w:t>
      </w:r>
      <w:r>
        <w:rPr>
          <w:spacing w:val="-1"/>
        </w:rPr>
        <w:t xml:space="preserve"> </w:t>
      </w:r>
      <w:r>
        <w:t>performed, the</w:t>
      </w:r>
      <w:r>
        <w:rPr>
          <w:spacing w:val="-2"/>
        </w:rPr>
        <w:t xml:space="preserve"> </w:t>
      </w:r>
      <w:r>
        <w:t>Freight</w:t>
      </w:r>
      <w:r>
        <w:rPr>
          <w:spacing w:val="-4"/>
        </w:rPr>
        <w:t xml:space="preserve"> </w:t>
      </w:r>
      <w:r>
        <w:t>Forwarder</w:t>
      </w:r>
      <w:r>
        <w:rPr>
          <w:spacing w:val="-2"/>
        </w:rPr>
        <w:t xml:space="preserve"> </w:t>
      </w:r>
      <w:r>
        <w:t>is</w:t>
      </w:r>
      <w:r>
        <w:rPr>
          <w:spacing w:val="-2"/>
        </w:rPr>
        <w:t xml:space="preserve"> </w:t>
      </w:r>
      <w:r>
        <w:t>entitled</w:t>
      </w:r>
      <w:r>
        <w:rPr>
          <w:spacing w:val="-3"/>
        </w:rPr>
        <w:t xml:space="preserve"> </w:t>
      </w:r>
      <w:r>
        <w:t>to</w:t>
      </w:r>
      <w:r>
        <w:rPr>
          <w:spacing w:val="-3"/>
        </w:rPr>
        <w:t xml:space="preserve"> </w:t>
      </w:r>
      <w:r>
        <w:t>an</w:t>
      </w:r>
      <w:r>
        <w:rPr>
          <w:spacing w:val="-3"/>
        </w:rPr>
        <w:t xml:space="preserve"> </w:t>
      </w:r>
      <w:r>
        <w:t>additional</w:t>
      </w:r>
      <w:r>
        <w:rPr>
          <w:spacing w:val="-1"/>
        </w:rPr>
        <w:t xml:space="preserve"> </w:t>
      </w:r>
      <w:r>
        <w:t>payment.</w:t>
      </w:r>
      <w:r>
        <w:rPr>
          <w:spacing w:val="-1"/>
        </w:rPr>
        <w:t xml:space="preserve"> </w:t>
      </w:r>
      <w:r>
        <w:t>Where possible, the Freight Forwarder shall consult in advance with the Client. In such a case, the additional</w:t>
      </w:r>
      <w:r>
        <w:rPr>
          <w:spacing w:val="-2"/>
        </w:rPr>
        <w:t xml:space="preserve"> </w:t>
      </w:r>
      <w:r>
        <w:t>payment</w:t>
      </w:r>
      <w:r>
        <w:rPr>
          <w:spacing w:val="-6"/>
        </w:rPr>
        <w:t xml:space="preserve"> </w:t>
      </w:r>
      <w:r>
        <w:t>shall</w:t>
      </w:r>
      <w:r>
        <w:rPr>
          <w:spacing w:val="-1"/>
        </w:rPr>
        <w:t xml:space="preserve"> </w:t>
      </w:r>
      <w:r>
        <w:t>consist</w:t>
      </w:r>
      <w:r>
        <w:rPr>
          <w:spacing w:val="-5"/>
        </w:rPr>
        <w:t xml:space="preserve"> </w:t>
      </w:r>
      <w:r>
        <w:t>of</w:t>
      </w:r>
      <w:r>
        <w:rPr>
          <w:spacing w:val="-3"/>
        </w:rPr>
        <w:t xml:space="preserve"> </w:t>
      </w:r>
      <w:r>
        <w:t>the</w:t>
      </w:r>
      <w:r>
        <w:rPr>
          <w:spacing w:val="-3"/>
        </w:rPr>
        <w:t xml:space="preserve"> </w:t>
      </w:r>
      <w:r>
        <w:t>additional</w:t>
      </w:r>
      <w:r>
        <w:rPr>
          <w:spacing w:val="-2"/>
        </w:rPr>
        <w:t xml:space="preserve"> </w:t>
      </w:r>
      <w:r>
        <w:t>costs that</w:t>
      </w:r>
      <w:r>
        <w:rPr>
          <w:spacing w:val="-1"/>
        </w:rPr>
        <w:t xml:space="preserve"> </w:t>
      </w:r>
      <w:r>
        <w:t>the</w:t>
      </w:r>
      <w:r>
        <w:rPr>
          <w:spacing w:val="-3"/>
        </w:rPr>
        <w:t xml:space="preserve"> </w:t>
      </w:r>
      <w:r>
        <w:t>Freight</w:t>
      </w:r>
      <w:r>
        <w:rPr>
          <w:spacing w:val="-5"/>
        </w:rPr>
        <w:t xml:space="preserve"> </w:t>
      </w:r>
      <w:r>
        <w:t>Forwarder</w:t>
      </w:r>
      <w:r>
        <w:rPr>
          <w:spacing w:val="-3"/>
        </w:rPr>
        <w:t xml:space="preserve"> </w:t>
      </w:r>
      <w:r>
        <w:t>has</w:t>
      </w:r>
      <w:r>
        <w:rPr>
          <w:spacing w:val="-3"/>
        </w:rPr>
        <w:t xml:space="preserve"> </w:t>
      </w:r>
      <w:r>
        <w:t xml:space="preserve">had to incur </w:t>
      </w:r>
      <w:proofErr w:type="gramStart"/>
      <w:r>
        <w:t>in order to</w:t>
      </w:r>
      <w:proofErr w:type="gramEnd"/>
      <w:r>
        <w:t xml:space="preserve"> perform the Services, plus an additional payment - deemed fair and equitable - for the services to be performed by the Freight Forwarder.</w:t>
      </w:r>
      <w:r w:rsidR="00DE6E12" w:rsidRPr="00DE6E12">
        <w:t xml:space="preserve"> </w:t>
      </w:r>
      <w:r w:rsidR="00DE6E12" w:rsidRPr="00DE6E12">
        <w:t>For Consumers, such costs will only be charged after prior consultation and agreement. In such cases, the Consumer has the right to terminate the agreement if they do not agree with the additional payment.</w:t>
      </w:r>
    </w:p>
    <w:p w14:paraId="54703E61" w14:textId="031098D2" w:rsidR="00122037" w:rsidRDefault="00000000">
      <w:pPr>
        <w:pStyle w:val="Lijstalinea"/>
        <w:numPr>
          <w:ilvl w:val="0"/>
          <w:numId w:val="14"/>
        </w:numPr>
        <w:tabs>
          <w:tab w:val="left" w:pos="834"/>
          <w:tab w:val="left" w:pos="836"/>
        </w:tabs>
        <w:spacing w:before="267"/>
        <w:ind w:left="836" w:right="132"/>
      </w:pPr>
      <w:r>
        <w:t>Expenses</w:t>
      </w:r>
      <w:r>
        <w:rPr>
          <w:spacing w:val="-3"/>
        </w:rPr>
        <w:t xml:space="preserve"> </w:t>
      </w:r>
      <w:r>
        <w:t>of</w:t>
      </w:r>
      <w:r>
        <w:rPr>
          <w:spacing w:val="-3"/>
        </w:rPr>
        <w:t xml:space="preserve"> </w:t>
      </w:r>
      <w:r>
        <w:t>an</w:t>
      </w:r>
      <w:r>
        <w:rPr>
          <w:spacing w:val="-4"/>
        </w:rPr>
        <w:t xml:space="preserve"> </w:t>
      </w:r>
      <w:r>
        <w:t>exceptional</w:t>
      </w:r>
      <w:r>
        <w:rPr>
          <w:spacing w:val="-2"/>
        </w:rPr>
        <w:t xml:space="preserve"> </w:t>
      </w:r>
      <w:r>
        <w:t>nature</w:t>
      </w:r>
      <w:r>
        <w:rPr>
          <w:spacing w:val="-3"/>
        </w:rPr>
        <w:t xml:space="preserve"> </w:t>
      </w:r>
      <w:r>
        <w:t>and</w:t>
      </w:r>
      <w:r>
        <w:rPr>
          <w:spacing w:val="-4"/>
        </w:rPr>
        <w:t xml:space="preserve"> </w:t>
      </w:r>
      <w:r>
        <w:t>higher</w:t>
      </w:r>
      <w:r>
        <w:rPr>
          <w:spacing w:val="-3"/>
        </w:rPr>
        <w:t xml:space="preserve"> </w:t>
      </w:r>
      <w:r>
        <w:t>wages</w:t>
      </w:r>
      <w:r>
        <w:rPr>
          <w:spacing w:val="-3"/>
        </w:rPr>
        <w:t xml:space="preserve"> </w:t>
      </w:r>
      <w:r>
        <w:t>arising</w:t>
      </w:r>
      <w:r>
        <w:rPr>
          <w:spacing w:val="-2"/>
        </w:rPr>
        <w:t xml:space="preserve"> </w:t>
      </w:r>
      <w:r>
        <w:t>whenever</w:t>
      </w:r>
      <w:r>
        <w:rPr>
          <w:spacing w:val="-3"/>
        </w:rPr>
        <w:t xml:space="preserve"> </w:t>
      </w:r>
      <w:r>
        <w:t>Third</w:t>
      </w:r>
      <w:r>
        <w:rPr>
          <w:spacing w:val="-4"/>
        </w:rPr>
        <w:t xml:space="preserve"> </w:t>
      </w:r>
      <w:r>
        <w:t>Parties,</w:t>
      </w:r>
      <w:r>
        <w:rPr>
          <w:spacing w:val="-1"/>
        </w:rPr>
        <w:t xml:space="preserve"> </w:t>
      </w:r>
      <w:r>
        <w:t>by</w:t>
      </w:r>
      <w:r>
        <w:rPr>
          <w:spacing w:val="-3"/>
        </w:rPr>
        <w:t xml:space="preserve"> </w:t>
      </w:r>
      <w:r>
        <w:t>virtue of any provision in the relevant agreements between the Freight Forwarder and Third</w:t>
      </w:r>
      <w:r>
        <w:rPr>
          <w:spacing w:val="40"/>
        </w:rPr>
        <w:t xml:space="preserve"> </w:t>
      </w:r>
      <w:r>
        <w:t>Parties, load or unload goods in the evening, at night, on Saturdays or on Sundays or public holidays in the country where the Service is being carried out, shall not be included in the agreed prices, unless specifically stated. Any such costs shall therefore be remunerated by the Client to the Freight Forwarder.</w:t>
      </w:r>
      <w:r w:rsidR="00DE6E12" w:rsidRPr="00DE6E12">
        <w:t xml:space="preserve"> </w:t>
      </w:r>
      <w:proofErr w:type="gramStart"/>
      <w:r w:rsidR="00DE6E12" w:rsidRPr="00DE6E12">
        <w:t>In the event that</w:t>
      </w:r>
      <w:proofErr w:type="gramEnd"/>
      <w:r w:rsidR="00DE6E12" w:rsidRPr="00DE6E12">
        <w:t xml:space="preserve"> the Client is a Consumer, prior agreements will be made regarding this.</w:t>
      </w:r>
    </w:p>
    <w:p w14:paraId="7115F450" w14:textId="77777777" w:rsidR="00122037" w:rsidRDefault="00122037">
      <w:pPr>
        <w:pStyle w:val="Plattetekst"/>
        <w:spacing w:before="2"/>
      </w:pPr>
    </w:p>
    <w:p w14:paraId="724AA289" w14:textId="77777777" w:rsidR="00122037" w:rsidRDefault="00000000">
      <w:pPr>
        <w:pStyle w:val="Lijstalinea"/>
        <w:numPr>
          <w:ilvl w:val="0"/>
          <w:numId w:val="14"/>
        </w:numPr>
        <w:tabs>
          <w:tab w:val="left" w:pos="834"/>
          <w:tab w:val="left" w:pos="836"/>
        </w:tabs>
        <w:ind w:left="836" w:right="144"/>
      </w:pPr>
      <w:r>
        <w:t>Other than in</w:t>
      </w:r>
      <w:r>
        <w:rPr>
          <w:spacing w:val="-1"/>
        </w:rPr>
        <w:t xml:space="preserve"> </w:t>
      </w:r>
      <w:r>
        <w:t>cases of intent</w:t>
      </w:r>
      <w:r>
        <w:rPr>
          <w:spacing w:val="-3"/>
        </w:rPr>
        <w:t xml:space="preserve"> </w:t>
      </w:r>
      <w:r>
        <w:t>or deliberate recklessness on</w:t>
      </w:r>
      <w:r>
        <w:rPr>
          <w:spacing w:val="-1"/>
        </w:rPr>
        <w:t xml:space="preserve"> </w:t>
      </w:r>
      <w:r>
        <w:t>the part</w:t>
      </w:r>
      <w:r>
        <w:rPr>
          <w:spacing w:val="-3"/>
        </w:rPr>
        <w:t xml:space="preserve"> </w:t>
      </w:r>
      <w:r>
        <w:t>of the Freight</w:t>
      </w:r>
      <w:r>
        <w:rPr>
          <w:spacing w:val="-2"/>
        </w:rPr>
        <w:t xml:space="preserve"> </w:t>
      </w:r>
      <w:r>
        <w:t>Forwarder, in the event of the loading and/or unloading time being inadequate, all costs resulting therefrom, such as demurrage, waiting times, etc. shall be borne by the Client, even when the</w:t>
      </w:r>
      <w:r>
        <w:rPr>
          <w:spacing w:val="-3"/>
        </w:rPr>
        <w:t xml:space="preserve"> </w:t>
      </w:r>
      <w:r>
        <w:t>Freight</w:t>
      </w:r>
      <w:r>
        <w:rPr>
          <w:spacing w:val="-5"/>
        </w:rPr>
        <w:t xml:space="preserve"> </w:t>
      </w:r>
      <w:r>
        <w:t>Forwarder</w:t>
      </w:r>
      <w:r>
        <w:rPr>
          <w:spacing w:val="-3"/>
        </w:rPr>
        <w:t xml:space="preserve"> </w:t>
      </w:r>
      <w:r>
        <w:t>has</w:t>
      </w:r>
      <w:r>
        <w:rPr>
          <w:spacing w:val="-3"/>
        </w:rPr>
        <w:t xml:space="preserve"> </w:t>
      </w:r>
      <w:r>
        <w:t>accepted</w:t>
      </w:r>
      <w:r>
        <w:rPr>
          <w:spacing w:val="-4"/>
        </w:rPr>
        <w:t xml:space="preserve"> </w:t>
      </w:r>
      <w:r>
        <w:t>the bill</w:t>
      </w:r>
      <w:r>
        <w:rPr>
          <w:spacing w:val="-1"/>
        </w:rPr>
        <w:t xml:space="preserve"> </w:t>
      </w:r>
      <w:r>
        <w:t>of</w:t>
      </w:r>
      <w:r>
        <w:rPr>
          <w:spacing w:val="-3"/>
        </w:rPr>
        <w:t xml:space="preserve"> </w:t>
      </w:r>
      <w:r>
        <w:t>lading</w:t>
      </w:r>
      <w:r>
        <w:rPr>
          <w:spacing w:val="-2"/>
        </w:rPr>
        <w:t xml:space="preserve"> </w:t>
      </w:r>
      <w:r>
        <w:t>and/or</w:t>
      </w:r>
      <w:r>
        <w:rPr>
          <w:spacing w:val="-3"/>
        </w:rPr>
        <w:t xml:space="preserve"> </w:t>
      </w:r>
      <w:r>
        <w:t>the</w:t>
      </w:r>
      <w:r>
        <w:rPr>
          <w:spacing w:val="-3"/>
        </w:rPr>
        <w:t xml:space="preserve"> </w:t>
      </w:r>
      <w:r>
        <w:t>charter</w:t>
      </w:r>
      <w:r>
        <w:rPr>
          <w:spacing w:val="-3"/>
        </w:rPr>
        <w:t xml:space="preserve"> </w:t>
      </w:r>
      <w:r>
        <w:t>party</w:t>
      </w:r>
      <w:r>
        <w:rPr>
          <w:spacing w:val="-3"/>
        </w:rPr>
        <w:t xml:space="preserve"> </w:t>
      </w:r>
      <w:r>
        <w:t>from</w:t>
      </w:r>
      <w:r>
        <w:rPr>
          <w:spacing w:val="-2"/>
        </w:rPr>
        <w:t xml:space="preserve"> </w:t>
      </w:r>
      <w:r>
        <w:t>which the additional costs arise without</w:t>
      </w:r>
      <w:r>
        <w:rPr>
          <w:spacing w:val="-1"/>
        </w:rPr>
        <w:t xml:space="preserve"> </w:t>
      </w:r>
      <w:r>
        <w:t>protestation. The Freight</w:t>
      </w:r>
      <w:r>
        <w:rPr>
          <w:spacing w:val="-1"/>
        </w:rPr>
        <w:t xml:space="preserve"> </w:t>
      </w:r>
      <w:r>
        <w:t>Forwarder must</w:t>
      </w:r>
      <w:r>
        <w:rPr>
          <w:spacing w:val="-1"/>
        </w:rPr>
        <w:t xml:space="preserve"> </w:t>
      </w:r>
      <w:r>
        <w:t>make every effort</w:t>
      </w:r>
      <w:r>
        <w:rPr>
          <w:spacing w:val="-2"/>
        </w:rPr>
        <w:t xml:space="preserve"> </w:t>
      </w:r>
      <w:r>
        <w:t>to avoid these costs.</w:t>
      </w:r>
    </w:p>
    <w:p w14:paraId="344A5D2D" w14:textId="77777777" w:rsidR="00122037" w:rsidRDefault="00122037">
      <w:pPr>
        <w:pStyle w:val="Plattetekst"/>
        <w:spacing w:before="21"/>
      </w:pPr>
    </w:p>
    <w:p w14:paraId="23E5677C" w14:textId="77777777" w:rsidR="00122037" w:rsidRDefault="00000000">
      <w:pPr>
        <w:pStyle w:val="Kop1"/>
      </w:pPr>
      <w:bookmarkStart w:id="10" w:name="_bookmark10"/>
      <w:bookmarkEnd w:id="10"/>
      <w:r>
        <w:rPr>
          <w:spacing w:val="-2"/>
        </w:rPr>
        <w:t>Insurance</w:t>
      </w:r>
    </w:p>
    <w:p w14:paraId="32BFB53F" w14:textId="77777777" w:rsidR="00122037" w:rsidRDefault="00122037">
      <w:pPr>
        <w:pStyle w:val="Plattetekst"/>
        <w:spacing w:before="20"/>
        <w:rPr>
          <w:b/>
        </w:rPr>
      </w:pPr>
    </w:p>
    <w:p w14:paraId="7F990A60" w14:textId="77777777" w:rsidR="00122037" w:rsidRDefault="00000000">
      <w:pPr>
        <w:pStyle w:val="Plattetekst"/>
        <w:ind w:left="1533"/>
      </w:pPr>
      <w:r>
        <w:rPr>
          <w:noProof/>
        </w:rPr>
        <w:drawing>
          <wp:anchor distT="0" distB="0" distL="0" distR="0" simplePos="0" relativeHeight="15743488" behindDoc="0" locked="0" layoutInCell="1" allowOverlap="1" wp14:anchorId="5032F79E" wp14:editId="4E5235CC">
            <wp:simplePos x="0" y="0"/>
            <wp:positionH relativeFrom="page">
              <wp:posOffset>897677</wp:posOffset>
            </wp:positionH>
            <wp:positionV relativeFrom="paragraph">
              <wp:posOffset>32544</wp:posOffset>
            </wp:positionV>
            <wp:extent cx="502837" cy="103376"/>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3" cstate="print"/>
                    <a:stretch>
                      <a:fillRect/>
                    </a:stretch>
                  </pic:blipFill>
                  <pic:spPr>
                    <a:xfrm>
                      <a:off x="0" y="0"/>
                      <a:ext cx="502837" cy="103376"/>
                    </a:xfrm>
                    <a:prstGeom prst="rect">
                      <a:avLst/>
                    </a:prstGeom>
                  </pic:spPr>
                </pic:pic>
              </a:graphicData>
            </a:graphic>
          </wp:anchor>
        </w:drawing>
      </w:r>
      <w:bookmarkStart w:id="11" w:name="_bookmark11"/>
      <w:bookmarkEnd w:id="11"/>
      <w:r>
        <w:rPr>
          <w:spacing w:val="-2"/>
        </w:rPr>
        <w:t>Insurance</w:t>
      </w:r>
    </w:p>
    <w:p w14:paraId="2D2FF292" w14:textId="77777777" w:rsidR="00122037" w:rsidRDefault="00122037">
      <w:pPr>
        <w:pStyle w:val="Plattetekst"/>
        <w:spacing w:before="24"/>
      </w:pPr>
    </w:p>
    <w:p w14:paraId="2379A1E2" w14:textId="77777777" w:rsidR="00122037" w:rsidRDefault="00000000">
      <w:pPr>
        <w:pStyle w:val="Lijstalinea"/>
        <w:numPr>
          <w:ilvl w:val="0"/>
          <w:numId w:val="13"/>
        </w:numPr>
        <w:tabs>
          <w:tab w:val="left" w:pos="834"/>
          <w:tab w:val="left" w:pos="836"/>
        </w:tabs>
        <w:spacing w:before="1"/>
        <w:ind w:left="836" w:right="182"/>
      </w:pPr>
      <w:r>
        <w:t>Insurance of any kind shall only be arranged at the Client's expense and risk following acceptance by</w:t>
      </w:r>
      <w:r>
        <w:rPr>
          <w:spacing w:val="-3"/>
        </w:rPr>
        <w:t xml:space="preserve"> </w:t>
      </w:r>
      <w:r>
        <w:t>the</w:t>
      </w:r>
      <w:r>
        <w:rPr>
          <w:spacing w:val="-2"/>
        </w:rPr>
        <w:t xml:space="preserve"> </w:t>
      </w:r>
      <w:r>
        <w:t>Freight</w:t>
      </w:r>
      <w:r>
        <w:rPr>
          <w:spacing w:val="-5"/>
        </w:rPr>
        <w:t xml:space="preserve"> </w:t>
      </w:r>
      <w:r>
        <w:t>Forwarder</w:t>
      </w:r>
      <w:r>
        <w:rPr>
          <w:spacing w:val="-3"/>
        </w:rPr>
        <w:t xml:space="preserve"> </w:t>
      </w:r>
      <w:r>
        <w:t>of the</w:t>
      </w:r>
      <w:r>
        <w:rPr>
          <w:spacing w:val="-3"/>
        </w:rPr>
        <w:t xml:space="preserve"> </w:t>
      </w:r>
      <w:r>
        <w:t>Client's</w:t>
      </w:r>
      <w:r>
        <w:rPr>
          <w:spacing w:val="-3"/>
        </w:rPr>
        <w:t xml:space="preserve"> </w:t>
      </w:r>
      <w:r>
        <w:t>explicit</w:t>
      </w:r>
      <w:r>
        <w:rPr>
          <w:spacing w:val="-5"/>
        </w:rPr>
        <w:t xml:space="preserve"> </w:t>
      </w:r>
      <w:r>
        <w:t>written</w:t>
      </w:r>
      <w:r>
        <w:rPr>
          <w:spacing w:val="-4"/>
        </w:rPr>
        <w:t xml:space="preserve"> </w:t>
      </w:r>
      <w:r>
        <w:t>order,</w:t>
      </w:r>
      <w:r>
        <w:rPr>
          <w:spacing w:val="-1"/>
        </w:rPr>
        <w:t xml:space="preserve"> </w:t>
      </w:r>
      <w:r>
        <w:t>in</w:t>
      </w:r>
      <w:r>
        <w:rPr>
          <w:spacing w:val="-4"/>
        </w:rPr>
        <w:t xml:space="preserve"> </w:t>
      </w:r>
      <w:r>
        <w:t>which</w:t>
      </w:r>
      <w:r>
        <w:rPr>
          <w:spacing w:val="-4"/>
        </w:rPr>
        <w:t xml:space="preserve"> </w:t>
      </w:r>
      <w:r>
        <w:t>the</w:t>
      </w:r>
      <w:r>
        <w:rPr>
          <w:spacing w:val="-3"/>
        </w:rPr>
        <w:t xml:space="preserve"> </w:t>
      </w:r>
      <w:r>
        <w:t>Client clearly specifies the goods to be insured and the value to be insured.</w:t>
      </w:r>
      <w:r>
        <w:rPr>
          <w:spacing w:val="40"/>
        </w:rPr>
        <w:t xml:space="preserve"> </w:t>
      </w:r>
      <w:r>
        <w:t>A mere statement of the value or the interest is not enough.</w:t>
      </w:r>
    </w:p>
    <w:p w14:paraId="0C442296" w14:textId="77777777" w:rsidR="00122037" w:rsidRDefault="00000000">
      <w:pPr>
        <w:pStyle w:val="Lijstalinea"/>
        <w:numPr>
          <w:ilvl w:val="0"/>
          <w:numId w:val="13"/>
        </w:numPr>
        <w:tabs>
          <w:tab w:val="left" w:pos="834"/>
          <w:tab w:val="left" w:pos="836"/>
        </w:tabs>
        <w:spacing w:before="265"/>
        <w:ind w:left="836" w:right="357"/>
      </w:pPr>
      <w:r>
        <w:t xml:space="preserve">The Freight Forwarder will take out the insurance (or arrange for this to be taken out) </w:t>
      </w:r>
      <w:r>
        <w:rPr>
          <w:color w:val="333333"/>
        </w:rPr>
        <w:t xml:space="preserve">through an </w:t>
      </w:r>
      <w:r>
        <w:t>insurer /</w:t>
      </w:r>
      <w:r>
        <w:rPr>
          <w:spacing w:val="40"/>
        </w:rPr>
        <w:t xml:space="preserve"> </w:t>
      </w:r>
      <w:r>
        <w:t>insurance broker / insurance intermediary. The Freight Forwarder is neither</w:t>
      </w:r>
      <w:r>
        <w:rPr>
          <w:spacing w:val="-3"/>
        </w:rPr>
        <w:t xml:space="preserve"> </w:t>
      </w:r>
      <w:r>
        <w:t>responsible</w:t>
      </w:r>
      <w:r>
        <w:rPr>
          <w:spacing w:val="-3"/>
        </w:rPr>
        <w:t xml:space="preserve"> </w:t>
      </w:r>
      <w:r>
        <w:t>nor</w:t>
      </w:r>
      <w:r>
        <w:rPr>
          <w:spacing w:val="-3"/>
        </w:rPr>
        <w:t xml:space="preserve"> </w:t>
      </w:r>
      <w:r>
        <w:t>liable</w:t>
      </w:r>
      <w:r>
        <w:rPr>
          <w:spacing w:val="-3"/>
        </w:rPr>
        <w:t xml:space="preserve"> </w:t>
      </w:r>
      <w:r>
        <w:t>for</w:t>
      </w:r>
      <w:r>
        <w:rPr>
          <w:spacing w:val="-3"/>
        </w:rPr>
        <w:t xml:space="preserve"> </w:t>
      </w:r>
      <w:r>
        <w:t>the</w:t>
      </w:r>
      <w:r>
        <w:rPr>
          <w:spacing w:val="-3"/>
        </w:rPr>
        <w:t xml:space="preserve"> </w:t>
      </w:r>
      <w:r>
        <w:t>solvency</w:t>
      </w:r>
      <w:r>
        <w:rPr>
          <w:spacing w:val="-3"/>
        </w:rPr>
        <w:t xml:space="preserve"> </w:t>
      </w:r>
      <w:r>
        <w:t>of</w:t>
      </w:r>
      <w:r>
        <w:rPr>
          <w:spacing w:val="-3"/>
        </w:rPr>
        <w:t xml:space="preserve"> </w:t>
      </w:r>
      <w:r>
        <w:t>the</w:t>
      </w:r>
      <w:r>
        <w:rPr>
          <w:spacing w:val="-3"/>
        </w:rPr>
        <w:t xml:space="preserve"> </w:t>
      </w:r>
      <w:r>
        <w:t>insurer /</w:t>
      </w:r>
      <w:r>
        <w:rPr>
          <w:spacing w:val="-2"/>
        </w:rPr>
        <w:t xml:space="preserve"> </w:t>
      </w:r>
      <w:r>
        <w:t>insurance</w:t>
      </w:r>
      <w:r>
        <w:rPr>
          <w:spacing w:val="-3"/>
        </w:rPr>
        <w:t xml:space="preserve"> </w:t>
      </w:r>
      <w:r>
        <w:t>broker</w:t>
      </w:r>
      <w:r>
        <w:rPr>
          <w:spacing w:val="-3"/>
        </w:rPr>
        <w:t xml:space="preserve"> </w:t>
      </w:r>
      <w:r>
        <w:t>/</w:t>
      </w:r>
      <w:r>
        <w:rPr>
          <w:spacing w:val="-2"/>
        </w:rPr>
        <w:t xml:space="preserve"> </w:t>
      </w:r>
      <w:r>
        <w:t xml:space="preserve">insurance </w:t>
      </w:r>
      <w:r>
        <w:rPr>
          <w:spacing w:val="-2"/>
        </w:rPr>
        <w:t>intermediary.</w:t>
      </w:r>
    </w:p>
    <w:p w14:paraId="2CEF92E9" w14:textId="77777777" w:rsidR="00122037" w:rsidRDefault="00122037">
      <w:pPr>
        <w:pStyle w:val="Plattetekst"/>
        <w:spacing w:before="2"/>
      </w:pPr>
    </w:p>
    <w:p w14:paraId="6C02611F" w14:textId="4D3E6363" w:rsidR="00122037" w:rsidRDefault="00000000" w:rsidP="00DE6E12">
      <w:pPr>
        <w:pStyle w:val="Lijstalinea"/>
        <w:numPr>
          <w:ilvl w:val="0"/>
          <w:numId w:val="13"/>
        </w:numPr>
        <w:tabs>
          <w:tab w:val="left" w:pos="834"/>
          <w:tab w:val="left" w:pos="836"/>
        </w:tabs>
        <w:spacing w:before="39"/>
        <w:ind w:left="836" w:right="221"/>
      </w:pPr>
      <w:r>
        <w:t>When the Freight Forwarder uses equipment, such as derricks, cranes, fork-lift trucks and other machines to perform the Services that do not form part of its usual equipment, the Freight Forwarder shall be entitled to take out insurance at the Client's expense to cover the Freight</w:t>
      </w:r>
      <w:r w:rsidRPr="00DE6E12">
        <w:rPr>
          <w:spacing w:val="-5"/>
        </w:rPr>
        <w:t xml:space="preserve"> </w:t>
      </w:r>
      <w:r>
        <w:t>Forwarder's</w:t>
      </w:r>
      <w:r w:rsidRPr="00DE6E12">
        <w:rPr>
          <w:spacing w:val="-4"/>
        </w:rPr>
        <w:t xml:space="preserve"> </w:t>
      </w:r>
      <w:r>
        <w:t>risks</w:t>
      </w:r>
      <w:r w:rsidRPr="00DE6E12">
        <w:rPr>
          <w:spacing w:val="-3"/>
        </w:rPr>
        <w:t xml:space="preserve"> </w:t>
      </w:r>
      <w:r>
        <w:t>arising</w:t>
      </w:r>
      <w:r w:rsidRPr="00DE6E12">
        <w:rPr>
          <w:spacing w:val="-2"/>
        </w:rPr>
        <w:t xml:space="preserve"> </w:t>
      </w:r>
      <w:r>
        <w:t>from</w:t>
      </w:r>
      <w:r w:rsidRPr="00DE6E12">
        <w:rPr>
          <w:spacing w:val="-2"/>
        </w:rPr>
        <w:t xml:space="preserve"> </w:t>
      </w:r>
      <w:r>
        <w:t>the</w:t>
      </w:r>
      <w:r w:rsidRPr="00DE6E12">
        <w:rPr>
          <w:spacing w:val="-3"/>
        </w:rPr>
        <w:t xml:space="preserve"> </w:t>
      </w:r>
      <w:r>
        <w:t>use</w:t>
      </w:r>
      <w:r w:rsidRPr="00DE6E12">
        <w:rPr>
          <w:spacing w:val="-3"/>
        </w:rPr>
        <w:t xml:space="preserve"> </w:t>
      </w:r>
      <w:r>
        <w:t>of</w:t>
      </w:r>
      <w:r w:rsidRPr="00DE6E12">
        <w:rPr>
          <w:spacing w:val="-3"/>
        </w:rPr>
        <w:t xml:space="preserve"> </w:t>
      </w:r>
      <w:r>
        <w:t>such</w:t>
      </w:r>
      <w:r w:rsidRPr="00DE6E12">
        <w:rPr>
          <w:spacing w:val="-4"/>
        </w:rPr>
        <w:t xml:space="preserve"> </w:t>
      </w:r>
      <w:r>
        <w:t>equipment.</w:t>
      </w:r>
      <w:r w:rsidRPr="00DE6E12">
        <w:rPr>
          <w:spacing w:val="-2"/>
        </w:rPr>
        <w:t xml:space="preserve"> </w:t>
      </w:r>
      <w:r>
        <w:t>Where</w:t>
      </w:r>
      <w:r w:rsidRPr="00DE6E12">
        <w:rPr>
          <w:spacing w:val="-3"/>
        </w:rPr>
        <w:t xml:space="preserve"> </w:t>
      </w:r>
      <w:r>
        <w:t>possible,</w:t>
      </w:r>
      <w:r w:rsidRPr="00DE6E12">
        <w:rPr>
          <w:spacing w:val="-1"/>
        </w:rPr>
        <w:t xml:space="preserve"> </w:t>
      </w:r>
      <w:r>
        <w:t>the</w:t>
      </w:r>
      <w:r w:rsidRPr="00DE6E12">
        <w:rPr>
          <w:spacing w:val="-3"/>
        </w:rPr>
        <w:t xml:space="preserve"> </w:t>
      </w:r>
      <w:r>
        <w:t>Freight Forwarder shall consult in advance with the Client about the use of such equipment. If no</w:t>
      </w:r>
      <w:r w:rsidR="00DE6E12">
        <w:t xml:space="preserve"> </w:t>
      </w:r>
      <w:r>
        <w:t>timely</w:t>
      </w:r>
      <w:r w:rsidRPr="00DE6E12">
        <w:rPr>
          <w:spacing w:val="-3"/>
        </w:rPr>
        <w:t xml:space="preserve"> </w:t>
      </w:r>
      <w:r>
        <w:t>prior</w:t>
      </w:r>
      <w:r w:rsidRPr="00DE6E12">
        <w:rPr>
          <w:spacing w:val="-3"/>
        </w:rPr>
        <w:t xml:space="preserve"> </w:t>
      </w:r>
      <w:r>
        <w:t>consultation</w:t>
      </w:r>
      <w:r w:rsidRPr="00DE6E12">
        <w:rPr>
          <w:spacing w:val="-4"/>
        </w:rPr>
        <w:t xml:space="preserve"> </w:t>
      </w:r>
      <w:r>
        <w:t>is</w:t>
      </w:r>
      <w:r w:rsidRPr="00DE6E12">
        <w:rPr>
          <w:spacing w:val="-3"/>
        </w:rPr>
        <w:t xml:space="preserve"> </w:t>
      </w:r>
      <w:r>
        <w:t>possible,</w:t>
      </w:r>
      <w:r w:rsidRPr="00DE6E12">
        <w:rPr>
          <w:spacing w:val="-1"/>
        </w:rPr>
        <w:t xml:space="preserve"> </w:t>
      </w:r>
      <w:r>
        <w:t>the</w:t>
      </w:r>
      <w:r w:rsidRPr="00DE6E12">
        <w:rPr>
          <w:spacing w:val="-3"/>
        </w:rPr>
        <w:t xml:space="preserve"> </w:t>
      </w:r>
      <w:r>
        <w:t>Freight</w:t>
      </w:r>
      <w:r w:rsidRPr="00DE6E12">
        <w:rPr>
          <w:spacing w:val="-5"/>
        </w:rPr>
        <w:t xml:space="preserve"> </w:t>
      </w:r>
      <w:r>
        <w:t>Forwarder</w:t>
      </w:r>
      <w:r w:rsidRPr="00DE6E12">
        <w:rPr>
          <w:spacing w:val="-3"/>
        </w:rPr>
        <w:t xml:space="preserve"> </w:t>
      </w:r>
      <w:r>
        <w:t>will</w:t>
      </w:r>
      <w:r w:rsidRPr="00DE6E12">
        <w:rPr>
          <w:spacing w:val="-1"/>
        </w:rPr>
        <w:t xml:space="preserve"> </w:t>
      </w:r>
      <w:r>
        <w:t>take</w:t>
      </w:r>
      <w:r w:rsidRPr="00DE6E12">
        <w:rPr>
          <w:spacing w:val="-3"/>
        </w:rPr>
        <w:t xml:space="preserve"> </w:t>
      </w:r>
      <w:r>
        <w:t>the</w:t>
      </w:r>
      <w:r w:rsidRPr="00DE6E12">
        <w:rPr>
          <w:spacing w:val="-3"/>
        </w:rPr>
        <w:t xml:space="preserve"> </w:t>
      </w:r>
      <w:r>
        <w:t>measures</w:t>
      </w:r>
      <w:r w:rsidRPr="00DE6E12">
        <w:rPr>
          <w:spacing w:val="-3"/>
        </w:rPr>
        <w:t xml:space="preserve"> </w:t>
      </w:r>
      <w:r>
        <w:t>that</w:t>
      </w:r>
      <w:r w:rsidRPr="00DE6E12">
        <w:rPr>
          <w:spacing w:val="-6"/>
        </w:rPr>
        <w:t xml:space="preserve"> </w:t>
      </w:r>
      <w:r>
        <w:t>seem to it to be in the best interests of the Client and shall inform the Client of that.</w:t>
      </w:r>
    </w:p>
    <w:p w14:paraId="3254CBE9" w14:textId="77777777" w:rsidR="00122037" w:rsidRDefault="00122037">
      <w:pPr>
        <w:pStyle w:val="Plattetekst"/>
        <w:spacing w:before="20"/>
      </w:pPr>
    </w:p>
    <w:p w14:paraId="7A1F87D4" w14:textId="77777777" w:rsidR="00122037" w:rsidRDefault="00000000">
      <w:pPr>
        <w:pStyle w:val="Kop1"/>
      </w:pPr>
      <w:bookmarkStart w:id="12" w:name="_bookmark12"/>
      <w:bookmarkEnd w:id="12"/>
      <w:r>
        <w:t>Execution</w:t>
      </w:r>
      <w:r>
        <w:rPr>
          <w:spacing w:val="-4"/>
        </w:rPr>
        <w:t xml:space="preserve"> </w:t>
      </w:r>
      <w:r>
        <w:t>of</w:t>
      </w:r>
      <w:r>
        <w:rPr>
          <w:spacing w:val="-3"/>
        </w:rPr>
        <w:t xml:space="preserve"> </w:t>
      </w:r>
      <w:r>
        <w:t>the</w:t>
      </w:r>
      <w:r>
        <w:rPr>
          <w:spacing w:val="-5"/>
        </w:rPr>
        <w:t xml:space="preserve"> </w:t>
      </w:r>
      <w:r>
        <w:rPr>
          <w:spacing w:val="-2"/>
        </w:rPr>
        <w:t>Agreement</w:t>
      </w:r>
    </w:p>
    <w:p w14:paraId="26AAB638" w14:textId="77777777" w:rsidR="00122037" w:rsidRDefault="00122037">
      <w:pPr>
        <w:pStyle w:val="Plattetekst"/>
        <w:spacing w:before="25"/>
        <w:rPr>
          <w:b/>
        </w:rPr>
      </w:pPr>
    </w:p>
    <w:p w14:paraId="7E1D52E3" w14:textId="77777777" w:rsidR="00122037" w:rsidRDefault="00000000">
      <w:pPr>
        <w:pStyle w:val="Plattetekst"/>
        <w:ind w:left="1533"/>
      </w:pPr>
      <w:r>
        <w:rPr>
          <w:noProof/>
        </w:rPr>
        <w:drawing>
          <wp:anchor distT="0" distB="0" distL="0" distR="0" simplePos="0" relativeHeight="15744000" behindDoc="0" locked="0" layoutInCell="1" allowOverlap="1" wp14:anchorId="42E6C54D" wp14:editId="2A2BEDEC">
            <wp:simplePos x="0" y="0"/>
            <wp:positionH relativeFrom="page">
              <wp:posOffset>897677</wp:posOffset>
            </wp:positionH>
            <wp:positionV relativeFrom="paragraph">
              <wp:posOffset>33925</wp:posOffset>
            </wp:positionV>
            <wp:extent cx="502837" cy="103377"/>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502837" cy="103377"/>
                    </a:xfrm>
                    <a:prstGeom prst="rect">
                      <a:avLst/>
                    </a:prstGeom>
                  </pic:spPr>
                </pic:pic>
              </a:graphicData>
            </a:graphic>
          </wp:anchor>
        </w:drawing>
      </w:r>
      <w:bookmarkStart w:id="13" w:name="_bookmark13"/>
      <w:bookmarkEnd w:id="13"/>
      <w:r>
        <w:t>Delivery</w:t>
      </w:r>
      <w:r>
        <w:rPr>
          <w:spacing w:val="-5"/>
        </w:rPr>
        <w:t xml:space="preserve"> </w:t>
      </w:r>
      <w:r>
        <w:t>date,</w:t>
      </w:r>
      <w:r>
        <w:rPr>
          <w:spacing w:val="-3"/>
        </w:rPr>
        <w:t xml:space="preserve"> </w:t>
      </w:r>
      <w:r>
        <w:t>method</w:t>
      </w:r>
      <w:r>
        <w:rPr>
          <w:spacing w:val="-5"/>
        </w:rPr>
        <w:t xml:space="preserve"> </w:t>
      </w:r>
      <w:r>
        <w:t>of</w:t>
      </w:r>
      <w:r>
        <w:rPr>
          <w:spacing w:val="-5"/>
        </w:rPr>
        <w:t xml:space="preserve"> </w:t>
      </w:r>
      <w:r>
        <w:t>delivery</w:t>
      </w:r>
      <w:r>
        <w:rPr>
          <w:spacing w:val="-4"/>
        </w:rPr>
        <w:t xml:space="preserve"> </w:t>
      </w:r>
      <w:r>
        <w:t>and</w:t>
      </w:r>
      <w:r>
        <w:rPr>
          <w:spacing w:val="-5"/>
        </w:rPr>
        <w:t xml:space="preserve"> </w:t>
      </w:r>
      <w:r>
        <w:rPr>
          <w:spacing w:val="-4"/>
        </w:rPr>
        <w:t>route</w:t>
      </w:r>
    </w:p>
    <w:p w14:paraId="4601D8C8" w14:textId="77777777" w:rsidR="00122037" w:rsidRDefault="00122037">
      <w:pPr>
        <w:pStyle w:val="Plattetekst"/>
        <w:spacing w:before="20"/>
      </w:pPr>
    </w:p>
    <w:p w14:paraId="4FE65655" w14:textId="773D002D" w:rsidR="00122037" w:rsidRDefault="00000000">
      <w:pPr>
        <w:pStyle w:val="Lijstalinea"/>
        <w:numPr>
          <w:ilvl w:val="0"/>
          <w:numId w:val="12"/>
        </w:numPr>
        <w:tabs>
          <w:tab w:val="left" w:pos="834"/>
          <w:tab w:val="left" w:pos="836"/>
        </w:tabs>
        <w:ind w:left="836" w:right="629"/>
      </w:pPr>
      <w:r>
        <w:t>The</w:t>
      </w:r>
      <w:r>
        <w:rPr>
          <w:spacing w:val="-2"/>
        </w:rPr>
        <w:t xml:space="preserve"> </w:t>
      </w:r>
      <w:r>
        <w:t>mere</w:t>
      </w:r>
      <w:r>
        <w:rPr>
          <w:spacing w:val="-2"/>
        </w:rPr>
        <w:t xml:space="preserve"> </w:t>
      </w:r>
      <w:r>
        <w:t>statement</w:t>
      </w:r>
      <w:r>
        <w:rPr>
          <w:spacing w:val="-5"/>
        </w:rPr>
        <w:t xml:space="preserve"> </w:t>
      </w:r>
      <w:r>
        <w:t>by</w:t>
      </w:r>
      <w:r>
        <w:rPr>
          <w:spacing w:val="-2"/>
        </w:rPr>
        <w:t xml:space="preserve"> </w:t>
      </w:r>
      <w:r>
        <w:t>the</w:t>
      </w:r>
      <w:r>
        <w:rPr>
          <w:spacing w:val="-2"/>
        </w:rPr>
        <w:t xml:space="preserve"> </w:t>
      </w:r>
      <w:r>
        <w:t>Client</w:t>
      </w:r>
      <w:r>
        <w:rPr>
          <w:spacing w:val="-5"/>
        </w:rPr>
        <w:t xml:space="preserve"> </w:t>
      </w:r>
      <w:r>
        <w:t>of</w:t>
      </w:r>
      <w:r>
        <w:rPr>
          <w:spacing w:val="-2"/>
        </w:rPr>
        <w:t xml:space="preserve"> </w:t>
      </w:r>
      <w:r>
        <w:t>a time</w:t>
      </w:r>
      <w:r>
        <w:rPr>
          <w:spacing w:val="-2"/>
        </w:rPr>
        <w:t xml:space="preserve"> </w:t>
      </w:r>
      <w:r>
        <w:t>for</w:t>
      </w:r>
      <w:r>
        <w:rPr>
          <w:spacing w:val="-2"/>
        </w:rPr>
        <w:t xml:space="preserve"> </w:t>
      </w:r>
      <w:r>
        <w:t>delivery</w:t>
      </w:r>
      <w:r>
        <w:rPr>
          <w:spacing w:val="-2"/>
        </w:rPr>
        <w:t xml:space="preserve"> </w:t>
      </w:r>
      <w:r>
        <w:t>shall not legally</w:t>
      </w:r>
      <w:r>
        <w:rPr>
          <w:spacing w:val="-2"/>
        </w:rPr>
        <w:t xml:space="preserve"> </w:t>
      </w:r>
      <w:r>
        <w:t>bind</w:t>
      </w:r>
      <w:r>
        <w:rPr>
          <w:spacing w:val="-3"/>
        </w:rPr>
        <w:t xml:space="preserve"> </w:t>
      </w:r>
      <w:r>
        <w:t>the</w:t>
      </w:r>
      <w:r>
        <w:rPr>
          <w:spacing w:val="-2"/>
        </w:rPr>
        <w:t xml:space="preserve"> </w:t>
      </w:r>
      <w:r>
        <w:t>Freight Forwarder. Arrival times are not strict deadlines and are not guaranteed by the Freight Forwarder, unless agreed otherwise in writing.</w:t>
      </w:r>
      <w:r w:rsidR="00DE6E12" w:rsidRPr="00DE6E12">
        <w:t xml:space="preserve"> </w:t>
      </w:r>
      <w:r w:rsidR="00DE6E12" w:rsidRPr="00DE6E12">
        <w:t>The delivery time indicated by the Consumer is considered indicative, unless agreed otherwise in writing. If the delivery is delayed, the Freight Forwarder will inform the Consumer as soon as possible and take reasonable measures to still achieve timely delivery.</w:t>
      </w:r>
    </w:p>
    <w:p w14:paraId="528AE760" w14:textId="77777777" w:rsidR="00122037" w:rsidRDefault="00122037">
      <w:pPr>
        <w:pStyle w:val="Plattetekst"/>
        <w:spacing w:before="1"/>
      </w:pPr>
    </w:p>
    <w:p w14:paraId="35DB2850" w14:textId="77777777" w:rsidR="00122037" w:rsidRDefault="00000000">
      <w:pPr>
        <w:pStyle w:val="Lijstalinea"/>
        <w:numPr>
          <w:ilvl w:val="0"/>
          <w:numId w:val="12"/>
        </w:numPr>
        <w:tabs>
          <w:tab w:val="left" w:pos="834"/>
          <w:tab w:val="left" w:pos="836"/>
        </w:tabs>
        <w:spacing w:before="1"/>
        <w:ind w:left="836" w:right="391"/>
      </w:pPr>
      <w:r>
        <w:t>If</w:t>
      </w:r>
      <w:r>
        <w:rPr>
          <w:spacing w:val="-1"/>
        </w:rPr>
        <w:t xml:space="preserve"> </w:t>
      </w:r>
      <w:r>
        <w:t>the</w:t>
      </w:r>
      <w:r>
        <w:rPr>
          <w:spacing w:val="-1"/>
        </w:rPr>
        <w:t xml:space="preserve"> </w:t>
      </w:r>
      <w:r>
        <w:t>Client</w:t>
      </w:r>
      <w:r>
        <w:rPr>
          <w:spacing w:val="-4"/>
        </w:rPr>
        <w:t xml:space="preserve"> </w:t>
      </w:r>
      <w:r>
        <w:t>has</w:t>
      </w:r>
      <w:r>
        <w:rPr>
          <w:spacing w:val="-1"/>
        </w:rPr>
        <w:t xml:space="preserve"> </w:t>
      </w:r>
      <w:r>
        <w:t>not</w:t>
      </w:r>
      <w:r>
        <w:rPr>
          <w:spacing w:val="-3"/>
        </w:rPr>
        <w:t xml:space="preserve"> </w:t>
      </w:r>
      <w:r>
        <w:t>given</w:t>
      </w:r>
      <w:r>
        <w:rPr>
          <w:spacing w:val="-2"/>
        </w:rPr>
        <w:t xml:space="preserve"> </w:t>
      </w:r>
      <w:r>
        <w:t>any</w:t>
      </w:r>
      <w:r>
        <w:rPr>
          <w:spacing w:val="-1"/>
        </w:rPr>
        <w:t xml:space="preserve"> </w:t>
      </w:r>
      <w:r>
        <w:t>specific</w:t>
      </w:r>
      <w:r>
        <w:rPr>
          <w:spacing w:val="-3"/>
        </w:rPr>
        <w:t xml:space="preserve"> </w:t>
      </w:r>
      <w:r>
        <w:t>instructions</w:t>
      </w:r>
      <w:r>
        <w:rPr>
          <w:spacing w:val="-1"/>
        </w:rPr>
        <w:t xml:space="preserve"> </w:t>
      </w:r>
      <w:r>
        <w:t>about</w:t>
      </w:r>
      <w:r>
        <w:rPr>
          <w:spacing w:val="-3"/>
        </w:rPr>
        <w:t xml:space="preserve"> </w:t>
      </w:r>
      <w:r>
        <w:t>this</w:t>
      </w:r>
      <w:r>
        <w:rPr>
          <w:spacing w:val="-1"/>
        </w:rPr>
        <w:t xml:space="preserve"> </w:t>
      </w:r>
      <w:r>
        <w:t>with</w:t>
      </w:r>
      <w:r>
        <w:rPr>
          <w:spacing w:val="-2"/>
        </w:rPr>
        <w:t xml:space="preserve"> </w:t>
      </w:r>
      <w:r>
        <w:t>its</w:t>
      </w:r>
      <w:r>
        <w:rPr>
          <w:spacing w:val="-1"/>
        </w:rPr>
        <w:t xml:space="preserve"> </w:t>
      </w:r>
      <w:r>
        <w:t>order, the method</w:t>
      </w:r>
      <w:r>
        <w:rPr>
          <w:spacing w:val="-2"/>
        </w:rPr>
        <w:t xml:space="preserve"> </w:t>
      </w:r>
      <w:r>
        <w:t>of delivery</w:t>
      </w:r>
      <w:r>
        <w:rPr>
          <w:spacing w:val="-3"/>
        </w:rPr>
        <w:t xml:space="preserve"> </w:t>
      </w:r>
      <w:r>
        <w:t>and</w:t>
      </w:r>
      <w:r>
        <w:rPr>
          <w:spacing w:val="-4"/>
        </w:rPr>
        <w:t xml:space="preserve"> </w:t>
      </w:r>
      <w:r>
        <w:t>route</w:t>
      </w:r>
      <w:r>
        <w:rPr>
          <w:spacing w:val="-3"/>
        </w:rPr>
        <w:t xml:space="preserve"> </w:t>
      </w:r>
      <w:r>
        <w:t>shall</w:t>
      </w:r>
      <w:r>
        <w:rPr>
          <w:spacing w:val="-1"/>
        </w:rPr>
        <w:t xml:space="preserve"> </w:t>
      </w:r>
      <w:r>
        <w:t>be</w:t>
      </w:r>
      <w:r>
        <w:rPr>
          <w:spacing w:val="-3"/>
        </w:rPr>
        <w:t xml:space="preserve"> </w:t>
      </w:r>
      <w:r>
        <w:t>at</w:t>
      </w:r>
      <w:r>
        <w:rPr>
          <w:spacing w:val="-6"/>
        </w:rPr>
        <w:t xml:space="preserve"> </w:t>
      </w:r>
      <w:r>
        <w:t>the Freight</w:t>
      </w:r>
      <w:r>
        <w:rPr>
          <w:spacing w:val="-5"/>
        </w:rPr>
        <w:t xml:space="preserve"> </w:t>
      </w:r>
      <w:r>
        <w:t>Forwarder's</w:t>
      </w:r>
      <w:r>
        <w:rPr>
          <w:spacing w:val="-4"/>
        </w:rPr>
        <w:t xml:space="preserve"> </w:t>
      </w:r>
      <w:r>
        <w:t>discretion</w:t>
      </w:r>
      <w:r>
        <w:rPr>
          <w:spacing w:val="-4"/>
        </w:rPr>
        <w:t xml:space="preserve"> </w:t>
      </w:r>
      <w:r>
        <w:t>and</w:t>
      </w:r>
      <w:r>
        <w:rPr>
          <w:spacing w:val="-4"/>
        </w:rPr>
        <w:t xml:space="preserve"> </w:t>
      </w:r>
      <w:r>
        <w:t>the</w:t>
      </w:r>
      <w:r>
        <w:rPr>
          <w:spacing w:val="-3"/>
        </w:rPr>
        <w:t xml:space="preserve"> </w:t>
      </w:r>
      <w:r>
        <w:t>Freight</w:t>
      </w:r>
      <w:r>
        <w:rPr>
          <w:spacing w:val="-5"/>
        </w:rPr>
        <w:t xml:space="preserve"> </w:t>
      </w:r>
      <w:r>
        <w:t xml:space="preserve">Forwarder may </w:t>
      </w:r>
      <w:proofErr w:type="gramStart"/>
      <w:r>
        <w:t>at all times</w:t>
      </w:r>
      <w:proofErr w:type="gramEnd"/>
      <w:r>
        <w:t xml:space="preserve"> accept the documents customarily used by the firms it contracts for the purpose of carrying out its orders.</w:t>
      </w:r>
    </w:p>
    <w:p w14:paraId="33A6681E" w14:textId="77777777" w:rsidR="00122037" w:rsidRDefault="00122037">
      <w:pPr>
        <w:pStyle w:val="Plattetekst"/>
        <w:spacing w:before="20"/>
      </w:pPr>
    </w:p>
    <w:p w14:paraId="11F525B0" w14:textId="77777777" w:rsidR="00122037" w:rsidRDefault="00000000">
      <w:pPr>
        <w:pStyle w:val="Plattetekst"/>
        <w:ind w:left="1533"/>
      </w:pPr>
      <w:r>
        <w:rPr>
          <w:noProof/>
        </w:rPr>
        <w:drawing>
          <wp:anchor distT="0" distB="0" distL="0" distR="0" simplePos="0" relativeHeight="15744512" behindDoc="0" locked="0" layoutInCell="1" allowOverlap="1" wp14:anchorId="72532D21" wp14:editId="7BF7463E">
            <wp:simplePos x="0" y="0"/>
            <wp:positionH relativeFrom="page">
              <wp:posOffset>897677</wp:posOffset>
            </wp:positionH>
            <wp:positionV relativeFrom="paragraph">
              <wp:posOffset>33354</wp:posOffset>
            </wp:positionV>
            <wp:extent cx="502837" cy="103376"/>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4" cstate="print"/>
                    <a:stretch>
                      <a:fillRect/>
                    </a:stretch>
                  </pic:blipFill>
                  <pic:spPr>
                    <a:xfrm>
                      <a:off x="0" y="0"/>
                      <a:ext cx="502837" cy="103376"/>
                    </a:xfrm>
                    <a:prstGeom prst="rect">
                      <a:avLst/>
                    </a:prstGeom>
                  </pic:spPr>
                </pic:pic>
              </a:graphicData>
            </a:graphic>
          </wp:anchor>
        </w:drawing>
      </w:r>
      <w:bookmarkStart w:id="14" w:name="_bookmark14"/>
      <w:bookmarkEnd w:id="14"/>
      <w:r>
        <w:t>Commencement</w:t>
      </w:r>
      <w:r>
        <w:rPr>
          <w:spacing w:val="-10"/>
        </w:rPr>
        <w:t xml:space="preserve"> </w:t>
      </w:r>
      <w:r>
        <w:t>of</w:t>
      </w:r>
      <w:r>
        <w:rPr>
          <w:spacing w:val="-7"/>
        </w:rPr>
        <w:t xml:space="preserve"> </w:t>
      </w:r>
      <w:r>
        <w:t>the</w:t>
      </w:r>
      <w:r>
        <w:rPr>
          <w:spacing w:val="-6"/>
        </w:rPr>
        <w:t xml:space="preserve"> </w:t>
      </w:r>
      <w:r>
        <w:rPr>
          <w:spacing w:val="-2"/>
        </w:rPr>
        <w:t>Services</w:t>
      </w:r>
    </w:p>
    <w:p w14:paraId="04B37BCD" w14:textId="77777777" w:rsidR="00122037" w:rsidRDefault="00122037">
      <w:pPr>
        <w:pStyle w:val="Plattetekst"/>
        <w:spacing w:before="20"/>
      </w:pPr>
    </w:p>
    <w:p w14:paraId="74A1170D" w14:textId="000554A8" w:rsidR="00122037" w:rsidRDefault="00000000">
      <w:pPr>
        <w:pStyle w:val="Lijstalinea"/>
        <w:numPr>
          <w:ilvl w:val="0"/>
          <w:numId w:val="11"/>
        </w:numPr>
        <w:tabs>
          <w:tab w:val="left" w:pos="834"/>
          <w:tab w:val="left" w:pos="836"/>
        </w:tabs>
        <w:ind w:left="836" w:right="147"/>
      </w:pPr>
      <w:r>
        <w:t>The</w:t>
      </w:r>
      <w:r>
        <w:rPr>
          <w:spacing w:val="-2"/>
        </w:rPr>
        <w:t xml:space="preserve"> </w:t>
      </w:r>
      <w:r>
        <w:t>Client</w:t>
      </w:r>
      <w:r>
        <w:rPr>
          <w:spacing w:val="-5"/>
        </w:rPr>
        <w:t xml:space="preserve"> </w:t>
      </w:r>
      <w:r>
        <w:t>is</w:t>
      </w:r>
      <w:r>
        <w:rPr>
          <w:spacing w:val="-2"/>
        </w:rPr>
        <w:t xml:space="preserve"> </w:t>
      </w:r>
      <w:r>
        <w:t>obliged</w:t>
      </w:r>
      <w:r>
        <w:rPr>
          <w:spacing w:val="-3"/>
        </w:rPr>
        <w:t xml:space="preserve"> </w:t>
      </w:r>
      <w:r>
        <w:t>to</w:t>
      </w:r>
      <w:r>
        <w:rPr>
          <w:spacing w:val="-3"/>
        </w:rPr>
        <w:t xml:space="preserve"> </w:t>
      </w:r>
      <w:r>
        <w:t>deliver</w:t>
      </w:r>
      <w:r>
        <w:rPr>
          <w:spacing w:val="-2"/>
        </w:rPr>
        <w:t xml:space="preserve"> </w:t>
      </w:r>
      <w:r>
        <w:t>the</w:t>
      </w:r>
      <w:r>
        <w:rPr>
          <w:spacing w:val="-2"/>
        </w:rPr>
        <w:t xml:space="preserve"> </w:t>
      </w:r>
      <w:r>
        <w:t>Goods</w:t>
      </w:r>
      <w:r>
        <w:rPr>
          <w:spacing w:val="-2"/>
        </w:rPr>
        <w:t xml:space="preserve"> </w:t>
      </w:r>
      <w:r>
        <w:t>to the</w:t>
      </w:r>
      <w:r>
        <w:rPr>
          <w:spacing w:val="-2"/>
        </w:rPr>
        <w:t xml:space="preserve"> </w:t>
      </w:r>
      <w:r>
        <w:t>Freight</w:t>
      </w:r>
      <w:r>
        <w:rPr>
          <w:spacing w:val="-4"/>
        </w:rPr>
        <w:t xml:space="preserve"> </w:t>
      </w:r>
      <w:r>
        <w:t>Forwarder</w:t>
      </w:r>
      <w:r>
        <w:rPr>
          <w:spacing w:val="-2"/>
        </w:rPr>
        <w:t xml:space="preserve"> </w:t>
      </w:r>
      <w:r>
        <w:t>or</w:t>
      </w:r>
      <w:r>
        <w:rPr>
          <w:spacing w:val="-2"/>
        </w:rPr>
        <w:t xml:space="preserve"> </w:t>
      </w:r>
      <w:r>
        <w:t>a Third</w:t>
      </w:r>
      <w:r>
        <w:rPr>
          <w:spacing w:val="-3"/>
        </w:rPr>
        <w:t xml:space="preserve"> </w:t>
      </w:r>
      <w:r>
        <w:t>Party</w:t>
      </w:r>
      <w:r>
        <w:rPr>
          <w:spacing w:val="-2"/>
        </w:rPr>
        <w:t xml:space="preserve"> </w:t>
      </w:r>
      <w:r>
        <w:t>in</w:t>
      </w:r>
      <w:r>
        <w:rPr>
          <w:spacing w:val="-3"/>
        </w:rPr>
        <w:t xml:space="preserve"> </w:t>
      </w:r>
      <w:r>
        <w:t>suitable packaging to the agreed location, at the agreed time and in the manner agreed.</w:t>
      </w:r>
      <w:r w:rsidR="00DE6E12" w:rsidRPr="00DE6E12">
        <w:t xml:space="preserve"> </w:t>
      </w:r>
      <w:r w:rsidR="00DE6E12" w:rsidRPr="00DE6E12">
        <w:t xml:space="preserve">The Consumer is obliged to make the Goods available to the Freight Forwarder in proper </w:t>
      </w:r>
      <w:r w:rsidR="00DE6E12" w:rsidRPr="00DE6E12">
        <w:lastRenderedPageBreak/>
        <w:t>packaging and at the agreed place, time, and manner, provided that the Freight Forwarder has given clear instructions in a timely manner regarding the requirements for this.</w:t>
      </w:r>
    </w:p>
    <w:p w14:paraId="62FE34AC" w14:textId="77777777" w:rsidR="00122037" w:rsidRDefault="00122037">
      <w:pPr>
        <w:pStyle w:val="Plattetekst"/>
        <w:spacing w:before="1"/>
      </w:pPr>
    </w:p>
    <w:p w14:paraId="4D379A5A" w14:textId="6B900464" w:rsidR="00122037" w:rsidRDefault="00000000">
      <w:pPr>
        <w:pStyle w:val="Lijstalinea"/>
        <w:numPr>
          <w:ilvl w:val="0"/>
          <w:numId w:val="11"/>
        </w:numPr>
        <w:tabs>
          <w:tab w:val="left" w:pos="834"/>
          <w:tab w:val="left" w:pos="836"/>
        </w:tabs>
        <w:ind w:left="836" w:right="156"/>
      </w:pPr>
      <w:r>
        <w:t>In respect of the Goods, as well as in respect of the handling thereof, the Client is obliged to supply the Freight Forwarder in good time with any details and documents that it knows or ought</w:t>
      </w:r>
      <w:r>
        <w:rPr>
          <w:spacing w:val="-5"/>
        </w:rPr>
        <w:t xml:space="preserve"> </w:t>
      </w:r>
      <w:r>
        <w:t>to</w:t>
      </w:r>
      <w:r>
        <w:rPr>
          <w:spacing w:val="-4"/>
        </w:rPr>
        <w:t xml:space="preserve"> </w:t>
      </w:r>
      <w:r>
        <w:t>know,</w:t>
      </w:r>
      <w:r>
        <w:rPr>
          <w:spacing w:val="-1"/>
        </w:rPr>
        <w:t xml:space="preserve"> </w:t>
      </w:r>
      <w:r>
        <w:t>are</w:t>
      </w:r>
      <w:r>
        <w:rPr>
          <w:spacing w:val="-3"/>
        </w:rPr>
        <w:t xml:space="preserve"> </w:t>
      </w:r>
      <w:r>
        <w:t>of</w:t>
      </w:r>
      <w:r>
        <w:rPr>
          <w:spacing w:val="-3"/>
        </w:rPr>
        <w:t xml:space="preserve"> </w:t>
      </w:r>
      <w:r>
        <w:t>importance</w:t>
      </w:r>
      <w:r>
        <w:rPr>
          <w:spacing w:val="-3"/>
        </w:rPr>
        <w:t xml:space="preserve"> </w:t>
      </w:r>
      <w:r>
        <w:t>to the</w:t>
      </w:r>
      <w:r>
        <w:rPr>
          <w:spacing w:val="-3"/>
        </w:rPr>
        <w:t xml:space="preserve"> </w:t>
      </w:r>
      <w:r>
        <w:t>Freight</w:t>
      </w:r>
      <w:r>
        <w:rPr>
          <w:spacing w:val="-5"/>
        </w:rPr>
        <w:t xml:space="preserve"> </w:t>
      </w:r>
      <w:r>
        <w:t>Forwarder.</w:t>
      </w:r>
      <w:r>
        <w:rPr>
          <w:spacing w:val="-1"/>
        </w:rPr>
        <w:t xml:space="preserve"> </w:t>
      </w:r>
      <w:r>
        <w:t>If</w:t>
      </w:r>
      <w:r>
        <w:rPr>
          <w:spacing w:val="-3"/>
        </w:rPr>
        <w:t xml:space="preserve"> </w:t>
      </w:r>
      <w:r>
        <w:t>the</w:t>
      </w:r>
      <w:r>
        <w:rPr>
          <w:spacing w:val="-3"/>
        </w:rPr>
        <w:t xml:space="preserve"> </w:t>
      </w:r>
      <w:r>
        <w:t>Goods</w:t>
      </w:r>
      <w:r>
        <w:rPr>
          <w:spacing w:val="-3"/>
        </w:rPr>
        <w:t xml:space="preserve"> </w:t>
      </w:r>
      <w:r>
        <w:t>and/or</w:t>
      </w:r>
      <w:r>
        <w:rPr>
          <w:spacing w:val="-3"/>
        </w:rPr>
        <w:t xml:space="preserve"> </w:t>
      </w:r>
      <w:r>
        <w:t>activities</w:t>
      </w:r>
      <w:r>
        <w:rPr>
          <w:spacing w:val="-3"/>
        </w:rPr>
        <w:t xml:space="preserve"> </w:t>
      </w:r>
      <w:r>
        <w:t xml:space="preserve">are subject to governmental provisions, including customs and excise regulations and tax rules, the Client must provide all information and documents, in good time, that are required by the Freight Forwarder </w:t>
      </w:r>
      <w:proofErr w:type="gramStart"/>
      <w:r>
        <w:t>in order to</w:t>
      </w:r>
      <w:proofErr w:type="gramEnd"/>
      <w:r>
        <w:t xml:space="preserve"> comply with those provisions.</w:t>
      </w:r>
      <w:r w:rsidR="00DE6E12" w:rsidRPr="00DE6E12">
        <w:t xml:space="preserve"> </w:t>
      </w:r>
      <w:r w:rsidR="00DE6E12" w:rsidRPr="00DE6E12">
        <w:t>The Consumer is obliged to provide the Freight Forwarder in a timely manner with the necessary information and documents indicated by the Freight Forwarder that are relevant for the performance of the Services.</w:t>
      </w:r>
    </w:p>
    <w:p w14:paraId="69294FCD" w14:textId="77777777" w:rsidR="00122037" w:rsidRDefault="00122037">
      <w:pPr>
        <w:pStyle w:val="Plattetekst"/>
        <w:spacing w:before="2"/>
      </w:pPr>
    </w:p>
    <w:p w14:paraId="70E754E5" w14:textId="19104B48" w:rsidR="00122037" w:rsidRDefault="00000000">
      <w:pPr>
        <w:pStyle w:val="Lijstalinea"/>
        <w:numPr>
          <w:ilvl w:val="0"/>
          <w:numId w:val="11"/>
        </w:numPr>
        <w:tabs>
          <w:tab w:val="left" w:pos="834"/>
          <w:tab w:val="left" w:pos="836"/>
        </w:tabs>
        <w:ind w:left="836" w:right="375"/>
      </w:pPr>
      <w:r>
        <w:t>The</w:t>
      </w:r>
      <w:r>
        <w:rPr>
          <w:spacing w:val="-3"/>
        </w:rPr>
        <w:t xml:space="preserve"> </w:t>
      </w:r>
      <w:r>
        <w:t>Client</w:t>
      </w:r>
      <w:r>
        <w:rPr>
          <w:spacing w:val="-6"/>
        </w:rPr>
        <w:t xml:space="preserve"> </w:t>
      </w:r>
      <w:r>
        <w:t>guarantees</w:t>
      </w:r>
      <w:r>
        <w:rPr>
          <w:spacing w:val="-3"/>
        </w:rPr>
        <w:t xml:space="preserve"> </w:t>
      </w:r>
      <w:r>
        <w:t>that</w:t>
      </w:r>
      <w:r>
        <w:rPr>
          <w:spacing w:val="-6"/>
        </w:rPr>
        <w:t xml:space="preserve"> </w:t>
      </w:r>
      <w:r>
        <w:t>the</w:t>
      </w:r>
      <w:r>
        <w:rPr>
          <w:spacing w:val="-3"/>
        </w:rPr>
        <w:t xml:space="preserve"> </w:t>
      </w:r>
      <w:r>
        <w:t>information</w:t>
      </w:r>
      <w:r>
        <w:rPr>
          <w:spacing w:val="-4"/>
        </w:rPr>
        <w:t xml:space="preserve"> </w:t>
      </w:r>
      <w:r>
        <w:t>and</w:t>
      </w:r>
      <w:r>
        <w:rPr>
          <w:spacing w:val="-4"/>
        </w:rPr>
        <w:t xml:space="preserve"> </w:t>
      </w:r>
      <w:r>
        <w:t>documents</w:t>
      </w:r>
      <w:r>
        <w:rPr>
          <w:spacing w:val="-3"/>
        </w:rPr>
        <w:t xml:space="preserve"> </w:t>
      </w:r>
      <w:r>
        <w:t>that</w:t>
      </w:r>
      <w:r>
        <w:rPr>
          <w:spacing w:val="-1"/>
        </w:rPr>
        <w:t xml:space="preserve"> </w:t>
      </w:r>
      <w:r>
        <w:t>it provides</w:t>
      </w:r>
      <w:r>
        <w:rPr>
          <w:spacing w:val="-3"/>
        </w:rPr>
        <w:t xml:space="preserve"> </w:t>
      </w:r>
      <w:r>
        <w:t>are</w:t>
      </w:r>
      <w:r>
        <w:rPr>
          <w:spacing w:val="-3"/>
        </w:rPr>
        <w:t xml:space="preserve"> </w:t>
      </w:r>
      <w:r>
        <w:t>correct</w:t>
      </w:r>
      <w:r>
        <w:rPr>
          <w:spacing w:val="-5"/>
        </w:rPr>
        <w:t xml:space="preserve"> </w:t>
      </w:r>
      <w:r>
        <w:t>and complete and that all instructions and Goods that are made available comply with current legislation. The Freight Forwarder shall not be obliged but shall be entitled to investigate whether the information provided is correct and complete.</w:t>
      </w:r>
      <w:r w:rsidR="00C579BD" w:rsidRPr="00C579BD">
        <w:t xml:space="preserve"> </w:t>
      </w:r>
      <w:r w:rsidR="00C579BD" w:rsidRPr="00C579BD">
        <w:t>The Consumer guarantees that the information and documents provided by them are, to the best of their knowledge, correct and complete. The Freight Forwarder is entitled to rely on the provided information unless they can reasonably suspect that it is incorrect or incomplete.</w:t>
      </w:r>
    </w:p>
    <w:p w14:paraId="75B0C4D5" w14:textId="77777777" w:rsidR="00122037" w:rsidRDefault="00122037">
      <w:pPr>
        <w:pStyle w:val="Plattetekst"/>
        <w:spacing w:before="21"/>
      </w:pPr>
    </w:p>
    <w:p w14:paraId="197C11F2" w14:textId="77777777" w:rsidR="00122037" w:rsidRDefault="00000000">
      <w:pPr>
        <w:pStyle w:val="Plattetekst"/>
        <w:ind w:left="1533"/>
      </w:pPr>
      <w:r>
        <w:rPr>
          <w:noProof/>
        </w:rPr>
        <w:drawing>
          <wp:anchor distT="0" distB="0" distL="0" distR="0" simplePos="0" relativeHeight="15745024" behindDoc="0" locked="0" layoutInCell="1" allowOverlap="1" wp14:anchorId="584EB115" wp14:editId="5DEC5682">
            <wp:simplePos x="0" y="0"/>
            <wp:positionH relativeFrom="page">
              <wp:posOffset>897648</wp:posOffset>
            </wp:positionH>
            <wp:positionV relativeFrom="paragraph">
              <wp:posOffset>32446</wp:posOffset>
            </wp:positionV>
            <wp:extent cx="573000" cy="103376"/>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573000" cy="103376"/>
                    </a:xfrm>
                    <a:prstGeom prst="rect">
                      <a:avLst/>
                    </a:prstGeom>
                  </pic:spPr>
                </pic:pic>
              </a:graphicData>
            </a:graphic>
          </wp:anchor>
        </w:drawing>
      </w:r>
      <w:bookmarkStart w:id="15" w:name="_bookmark15"/>
      <w:bookmarkEnd w:id="15"/>
      <w:r>
        <w:t>Goods</w:t>
      </w:r>
      <w:r>
        <w:rPr>
          <w:spacing w:val="-10"/>
        </w:rPr>
        <w:t xml:space="preserve"> </w:t>
      </w:r>
      <w:r>
        <w:rPr>
          <w:spacing w:val="-2"/>
        </w:rPr>
        <w:t>Handling</w:t>
      </w:r>
    </w:p>
    <w:p w14:paraId="47C9406A" w14:textId="77777777" w:rsidR="00122037" w:rsidRDefault="00122037">
      <w:pPr>
        <w:pStyle w:val="Plattetekst"/>
        <w:spacing w:before="19"/>
      </w:pPr>
    </w:p>
    <w:p w14:paraId="0EB8F1A3" w14:textId="77777777" w:rsidR="00122037" w:rsidRDefault="00000000">
      <w:pPr>
        <w:pStyle w:val="Lijstalinea"/>
        <w:numPr>
          <w:ilvl w:val="0"/>
          <w:numId w:val="10"/>
        </w:numPr>
        <w:tabs>
          <w:tab w:val="left" w:pos="834"/>
          <w:tab w:val="left" w:pos="836"/>
        </w:tabs>
        <w:spacing w:before="1"/>
        <w:ind w:left="836" w:right="181"/>
      </w:pPr>
      <w:r>
        <w:t>All operations such as inspecting, sampling, taring, tallying, weighing, measuring, etc. and receiving</w:t>
      </w:r>
      <w:r>
        <w:rPr>
          <w:spacing w:val="-2"/>
        </w:rPr>
        <w:t xml:space="preserve"> </w:t>
      </w:r>
      <w:r>
        <w:t>goods</w:t>
      </w:r>
      <w:r>
        <w:rPr>
          <w:spacing w:val="-3"/>
        </w:rPr>
        <w:t xml:space="preserve"> </w:t>
      </w:r>
      <w:r>
        <w:t>subject</w:t>
      </w:r>
      <w:r>
        <w:rPr>
          <w:spacing w:val="-5"/>
        </w:rPr>
        <w:t xml:space="preserve"> </w:t>
      </w:r>
      <w:r>
        <w:t>to appraisal</w:t>
      </w:r>
      <w:r>
        <w:rPr>
          <w:spacing w:val="-1"/>
        </w:rPr>
        <w:t xml:space="preserve"> </w:t>
      </w:r>
      <w:r>
        <w:t>by</w:t>
      </w:r>
      <w:r>
        <w:rPr>
          <w:spacing w:val="-3"/>
        </w:rPr>
        <w:t xml:space="preserve"> </w:t>
      </w:r>
      <w:r>
        <w:t>a</w:t>
      </w:r>
      <w:r>
        <w:rPr>
          <w:spacing w:val="-3"/>
        </w:rPr>
        <w:t xml:space="preserve"> </w:t>
      </w:r>
      <w:r>
        <w:t>court-appointed</w:t>
      </w:r>
      <w:r>
        <w:rPr>
          <w:spacing w:val="-4"/>
        </w:rPr>
        <w:t xml:space="preserve"> </w:t>
      </w:r>
      <w:r>
        <w:t>expert,</w:t>
      </w:r>
      <w:r>
        <w:rPr>
          <w:spacing w:val="-1"/>
        </w:rPr>
        <w:t xml:space="preserve"> </w:t>
      </w:r>
      <w:r>
        <w:t>shall</w:t>
      </w:r>
      <w:r>
        <w:rPr>
          <w:spacing w:val="-1"/>
        </w:rPr>
        <w:t xml:space="preserve"> </w:t>
      </w:r>
      <w:r>
        <w:t>take</w:t>
      </w:r>
      <w:r>
        <w:rPr>
          <w:spacing w:val="-3"/>
        </w:rPr>
        <w:t xml:space="preserve"> </w:t>
      </w:r>
      <w:r>
        <w:t>place</w:t>
      </w:r>
      <w:r>
        <w:rPr>
          <w:spacing w:val="-3"/>
        </w:rPr>
        <w:t xml:space="preserve"> </w:t>
      </w:r>
      <w:r>
        <w:t>only</w:t>
      </w:r>
      <w:r>
        <w:rPr>
          <w:spacing w:val="-3"/>
        </w:rPr>
        <w:t xml:space="preserve"> </w:t>
      </w:r>
      <w:r>
        <w:t>on</w:t>
      </w:r>
      <w:r>
        <w:rPr>
          <w:spacing w:val="-4"/>
        </w:rPr>
        <w:t xml:space="preserve"> </w:t>
      </w:r>
      <w:r>
        <w:t>the Client's specific instructions and upon remuneration of the costs thereof.</w:t>
      </w:r>
    </w:p>
    <w:p w14:paraId="681AA67F" w14:textId="77777777" w:rsidR="00122037" w:rsidRDefault="00122037">
      <w:pPr>
        <w:pStyle w:val="Plattetekst"/>
        <w:spacing w:before="1"/>
      </w:pPr>
    </w:p>
    <w:p w14:paraId="61723D63" w14:textId="77777777" w:rsidR="00122037" w:rsidRDefault="00000000">
      <w:pPr>
        <w:pStyle w:val="Lijstalinea"/>
        <w:numPr>
          <w:ilvl w:val="0"/>
          <w:numId w:val="10"/>
        </w:numPr>
        <w:tabs>
          <w:tab w:val="left" w:pos="834"/>
          <w:tab w:val="left" w:pos="836"/>
        </w:tabs>
        <w:ind w:left="836" w:right="198"/>
      </w:pPr>
      <w:r>
        <w:t>Notwithstanding the provisions in paragraph 1, the Freight Forwarder shall be entitled, but not</w:t>
      </w:r>
      <w:r>
        <w:rPr>
          <w:spacing w:val="-5"/>
        </w:rPr>
        <w:t xml:space="preserve"> </w:t>
      </w:r>
      <w:r>
        <w:t>obliged,</w:t>
      </w:r>
      <w:r>
        <w:rPr>
          <w:spacing w:val="-1"/>
        </w:rPr>
        <w:t xml:space="preserve"> </w:t>
      </w:r>
      <w:r>
        <w:t>on</w:t>
      </w:r>
      <w:r>
        <w:rPr>
          <w:spacing w:val="-4"/>
        </w:rPr>
        <w:t xml:space="preserve"> </w:t>
      </w:r>
      <w:r>
        <w:t>its</w:t>
      </w:r>
      <w:r>
        <w:rPr>
          <w:spacing w:val="-3"/>
        </w:rPr>
        <w:t xml:space="preserve"> </w:t>
      </w:r>
      <w:r>
        <w:t>own</w:t>
      </w:r>
      <w:r>
        <w:rPr>
          <w:spacing w:val="-3"/>
        </w:rPr>
        <w:t xml:space="preserve"> </w:t>
      </w:r>
      <w:r>
        <w:t>authority</w:t>
      </w:r>
      <w:r>
        <w:rPr>
          <w:spacing w:val="-3"/>
        </w:rPr>
        <w:t xml:space="preserve"> </w:t>
      </w:r>
      <w:r>
        <w:t>and at</w:t>
      </w:r>
      <w:r>
        <w:rPr>
          <w:spacing w:val="-1"/>
        </w:rPr>
        <w:t xml:space="preserve"> </w:t>
      </w:r>
      <w:r>
        <w:t>the</w:t>
      </w:r>
      <w:r>
        <w:rPr>
          <w:spacing w:val="-3"/>
        </w:rPr>
        <w:t xml:space="preserve"> </w:t>
      </w:r>
      <w:r>
        <w:t>Client's</w:t>
      </w:r>
      <w:r>
        <w:rPr>
          <w:spacing w:val="-3"/>
        </w:rPr>
        <w:t xml:space="preserve"> </w:t>
      </w:r>
      <w:r>
        <w:t>expense</w:t>
      </w:r>
      <w:r>
        <w:rPr>
          <w:spacing w:val="-3"/>
        </w:rPr>
        <w:t xml:space="preserve"> </w:t>
      </w:r>
      <w:r>
        <w:t>and</w:t>
      </w:r>
      <w:r>
        <w:rPr>
          <w:spacing w:val="-4"/>
        </w:rPr>
        <w:t xml:space="preserve"> </w:t>
      </w:r>
      <w:r>
        <w:t>risk,</w:t>
      </w:r>
      <w:r>
        <w:rPr>
          <w:spacing w:val="-1"/>
        </w:rPr>
        <w:t xml:space="preserve"> </w:t>
      </w:r>
      <w:r>
        <w:t>to</w:t>
      </w:r>
      <w:r>
        <w:rPr>
          <w:spacing w:val="-4"/>
        </w:rPr>
        <w:t xml:space="preserve"> </w:t>
      </w:r>
      <w:r>
        <w:t>take</w:t>
      </w:r>
      <w:r>
        <w:rPr>
          <w:spacing w:val="-3"/>
        </w:rPr>
        <w:t xml:space="preserve"> </w:t>
      </w:r>
      <w:r>
        <w:t>all</w:t>
      </w:r>
      <w:r>
        <w:rPr>
          <w:spacing w:val="-1"/>
        </w:rPr>
        <w:t xml:space="preserve"> </w:t>
      </w:r>
      <w:r>
        <w:t>such</w:t>
      </w:r>
      <w:r>
        <w:rPr>
          <w:spacing w:val="-4"/>
        </w:rPr>
        <w:t xml:space="preserve"> </w:t>
      </w:r>
      <w:r>
        <w:t>actions as it deems necessary in the Client's interest. Where possible, the Freight Forwarder shall consult</w:t>
      </w:r>
      <w:r>
        <w:rPr>
          <w:spacing w:val="-4"/>
        </w:rPr>
        <w:t xml:space="preserve"> </w:t>
      </w:r>
      <w:r>
        <w:t>in</w:t>
      </w:r>
      <w:r>
        <w:rPr>
          <w:spacing w:val="-3"/>
        </w:rPr>
        <w:t xml:space="preserve"> </w:t>
      </w:r>
      <w:r>
        <w:t>advance</w:t>
      </w:r>
      <w:r>
        <w:rPr>
          <w:spacing w:val="-2"/>
        </w:rPr>
        <w:t xml:space="preserve"> </w:t>
      </w:r>
      <w:r>
        <w:t>with the</w:t>
      </w:r>
      <w:r>
        <w:rPr>
          <w:spacing w:val="-2"/>
        </w:rPr>
        <w:t xml:space="preserve"> </w:t>
      </w:r>
      <w:r>
        <w:t>Client.</w:t>
      </w:r>
      <w:r>
        <w:rPr>
          <w:spacing w:val="-1"/>
        </w:rPr>
        <w:t xml:space="preserve"> </w:t>
      </w:r>
      <w:r>
        <w:t>If</w:t>
      </w:r>
      <w:r>
        <w:rPr>
          <w:spacing w:val="-2"/>
        </w:rPr>
        <w:t xml:space="preserve"> </w:t>
      </w:r>
      <w:r>
        <w:t>this</w:t>
      </w:r>
      <w:r>
        <w:rPr>
          <w:spacing w:val="-2"/>
        </w:rPr>
        <w:t xml:space="preserve"> </w:t>
      </w:r>
      <w:r>
        <w:t>is</w:t>
      </w:r>
      <w:r>
        <w:rPr>
          <w:spacing w:val="-2"/>
        </w:rPr>
        <w:t xml:space="preserve"> </w:t>
      </w:r>
      <w:r>
        <w:t>not</w:t>
      </w:r>
      <w:r>
        <w:rPr>
          <w:spacing w:val="-4"/>
        </w:rPr>
        <w:t xml:space="preserve"> </w:t>
      </w:r>
      <w:r>
        <w:t>possible, the</w:t>
      </w:r>
      <w:r>
        <w:rPr>
          <w:spacing w:val="-2"/>
        </w:rPr>
        <w:t xml:space="preserve"> </w:t>
      </w:r>
      <w:r>
        <w:t>Freight</w:t>
      </w:r>
      <w:r>
        <w:rPr>
          <w:spacing w:val="-4"/>
        </w:rPr>
        <w:t xml:space="preserve"> </w:t>
      </w:r>
      <w:r>
        <w:t>Forwarder</w:t>
      </w:r>
      <w:r>
        <w:rPr>
          <w:spacing w:val="-2"/>
        </w:rPr>
        <w:t xml:space="preserve"> </w:t>
      </w:r>
      <w:r>
        <w:t>shall take</w:t>
      </w:r>
      <w:r>
        <w:rPr>
          <w:spacing w:val="-2"/>
        </w:rPr>
        <w:t xml:space="preserve"> </w:t>
      </w:r>
      <w:r>
        <w:t>the measures that seem to it to be in the best interests of the Client and shall inform the Client of the measures taken and the associated costs, as soon as this is reasonably possible.</w:t>
      </w:r>
    </w:p>
    <w:p w14:paraId="76A9E457" w14:textId="77777777" w:rsidR="00122037" w:rsidRDefault="00122037">
      <w:pPr>
        <w:pStyle w:val="Plattetekst"/>
        <w:spacing w:before="2"/>
      </w:pPr>
    </w:p>
    <w:p w14:paraId="6EA9D497" w14:textId="77777777" w:rsidR="00122037" w:rsidRDefault="00000000">
      <w:pPr>
        <w:pStyle w:val="Lijstalinea"/>
        <w:numPr>
          <w:ilvl w:val="0"/>
          <w:numId w:val="10"/>
        </w:numPr>
        <w:tabs>
          <w:tab w:val="left" w:pos="834"/>
          <w:tab w:val="left" w:pos="836"/>
        </w:tabs>
        <w:ind w:left="836" w:right="130"/>
      </w:pPr>
      <w:r>
        <w:t>The Freight Forwarder is not an expert with respect to the Goods. The Freight Forwarder</w:t>
      </w:r>
      <w:r>
        <w:rPr>
          <w:spacing w:val="40"/>
        </w:rPr>
        <w:t xml:space="preserve"> </w:t>
      </w:r>
      <w:r>
        <w:t>shall therefore in no way be liable for any damage that arises from or that is related to any notification</w:t>
      </w:r>
      <w:r>
        <w:rPr>
          <w:spacing w:val="-4"/>
        </w:rPr>
        <w:t xml:space="preserve"> </w:t>
      </w:r>
      <w:r>
        <w:t>by</w:t>
      </w:r>
      <w:r>
        <w:rPr>
          <w:spacing w:val="-3"/>
        </w:rPr>
        <w:t xml:space="preserve"> </w:t>
      </w:r>
      <w:r>
        <w:t>the</w:t>
      </w:r>
      <w:r>
        <w:rPr>
          <w:spacing w:val="-3"/>
        </w:rPr>
        <w:t xml:space="preserve"> </w:t>
      </w:r>
      <w:r>
        <w:t>Freight</w:t>
      </w:r>
      <w:r>
        <w:rPr>
          <w:spacing w:val="-5"/>
        </w:rPr>
        <w:t xml:space="preserve"> </w:t>
      </w:r>
      <w:r>
        <w:t>Forwarder</w:t>
      </w:r>
      <w:r>
        <w:rPr>
          <w:spacing w:val="-3"/>
        </w:rPr>
        <w:t xml:space="preserve"> </w:t>
      </w:r>
      <w:proofErr w:type="gramStart"/>
      <w:r>
        <w:t>with</w:t>
      </w:r>
      <w:r>
        <w:rPr>
          <w:spacing w:val="-4"/>
        </w:rPr>
        <w:t xml:space="preserve"> </w:t>
      </w:r>
      <w:r>
        <w:t>regard</w:t>
      </w:r>
      <w:r>
        <w:rPr>
          <w:spacing w:val="-5"/>
        </w:rPr>
        <w:t xml:space="preserve"> </w:t>
      </w:r>
      <w:r>
        <w:t>to</w:t>
      </w:r>
      <w:proofErr w:type="gramEnd"/>
      <w:r>
        <w:t xml:space="preserve"> the</w:t>
      </w:r>
      <w:r>
        <w:rPr>
          <w:spacing w:val="-3"/>
        </w:rPr>
        <w:t xml:space="preserve"> </w:t>
      </w:r>
      <w:r>
        <w:t>state,</w:t>
      </w:r>
      <w:r>
        <w:rPr>
          <w:spacing w:val="-1"/>
        </w:rPr>
        <w:t xml:space="preserve"> </w:t>
      </w:r>
      <w:r>
        <w:t>nature</w:t>
      </w:r>
      <w:r>
        <w:rPr>
          <w:spacing w:val="-3"/>
        </w:rPr>
        <w:t xml:space="preserve"> </w:t>
      </w:r>
      <w:r>
        <w:t>or quality</w:t>
      </w:r>
      <w:r>
        <w:rPr>
          <w:spacing w:val="-3"/>
        </w:rPr>
        <w:t xml:space="preserve"> </w:t>
      </w:r>
      <w:r>
        <w:t>of</w:t>
      </w:r>
      <w:r>
        <w:rPr>
          <w:spacing w:val="-3"/>
        </w:rPr>
        <w:t xml:space="preserve"> </w:t>
      </w:r>
      <w:r>
        <w:t>the</w:t>
      </w:r>
      <w:r>
        <w:rPr>
          <w:spacing w:val="-3"/>
        </w:rPr>
        <w:t xml:space="preserve"> </w:t>
      </w:r>
      <w:r>
        <w:t>Goods; nor shall the Freight Forwarder be under any obligation to ensure that the shipped Goods correspond with the samples.</w:t>
      </w:r>
    </w:p>
    <w:p w14:paraId="044D8FC8" w14:textId="77777777" w:rsidR="00122037" w:rsidRDefault="00122037">
      <w:pPr>
        <w:sectPr w:rsidR="00122037">
          <w:pgSz w:w="11910" w:h="16840"/>
          <w:pgMar w:top="1360" w:right="1300" w:bottom="1460" w:left="1300" w:header="0" w:footer="1262" w:gutter="0"/>
          <w:cols w:space="708"/>
        </w:sectPr>
      </w:pPr>
    </w:p>
    <w:p w14:paraId="2E91A6ED" w14:textId="77777777" w:rsidR="00122037" w:rsidRDefault="00000000">
      <w:pPr>
        <w:pStyle w:val="Kop1"/>
        <w:spacing w:before="32"/>
      </w:pPr>
      <w:bookmarkStart w:id="16" w:name="_bookmark16"/>
      <w:bookmarkEnd w:id="16"/>
      <w:r>
        <w:rPr>
          <w:spacing w:val="-2"/>
        </w:rPr>
        <w:lastRenderedPageBreak/>
        <w:t>Liability</w:t>
      </w:r>
    </w:p>
    <w:p w14:paraId="24BD9F93" w14:textId="77777777" w:rsidR="00122037" w:rsidRDefault="00122037">
      <w:pPr>
        <w:pStyle w:val="Plattetekst"/>
        <w:spacing w:before="20"/>
        <w:rPr>
          <w:b/>
        </w:rPr>
      </w:pPr>
    </w:p>
    <w:p w14:paraId="199F9D33" w14:textId="77777777" w:rsidR="00122037" w:rsidRDefault="00000000">
      <w:pPr>
        <w:pStyle w:val="Plattetekst"/>
        <w:ind w:left="1533"/>
      </w:pPr>
      <w:r>
        <w:rPr>
          <w:noProof/>
        </w:rPr>
        <w:drawing>
          <wp:anchor distT="0" distB="0" distL="0" distR="0" simplePos="0" relativeHeight="15745536" behindDoc="0" locked="0" layoutInCell="1" allowOverlap="1" wp14:anchorId="4EBF97EF" wp14:editId="27349C71">
            <wp:simplePos x="0" y="0"/>
            <wp:positionH relativeFrom="page">
              <wp:posOffset>897648</wp:posOffset>
            </wp:positionH>
            <wp:positionV relativeFrom="paragraph">
              <wp:posOffset>33966</wp:posOffset>
            </wp:positionV>
            <wp:extent cx="573000" cy="10337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573000" cy="103377"/>
                    </a:xfrm>
                    <a:prstGeom prst="rect">
                      <a:avLst/>
                    </a:prstGeom>
                  </pic:spPr>
                </pic:pic>
              </a:graphicData>
            </a:graphic>
          </wp:anchor>
        </w:drawing>
      </w:r>
      <w:bookmarkStart w:id="17" w:name="_bookmark17"/>
      <w:bookmarkEnd w:id="17"/>
      <w:r>
        <w:rPr>
          <w:spacing w:val="-2"/>
        </w:rPr>
        <w:t>Liability</w:t>
      </w:r>
    </w:p>
    <w:p w14:paraId="1B5E7C5B" w14:textId="77777777" w:rsidR="00122037" w:rsidRDefault="00122037">
      <w:pPr>
        <w:pStyle w:val="Plattetekst"/>
        <w:spacing w:before="20"/>
      </w:pPr>
    </w:p>
    <w:p w14:paraId="1FB06DC1" w14:textId="526327EE" w:rsidR="00122037" w:rsidRDefault="00C579BD" w:rsidP="00C579BD">
      <w:pPr>
        <w:pStyle w:val="Lijstalinea"/>
        <w:numPr>
          <w:ilvl w:val="0"/>
          <w:numId w:val="9"/>
        </w:numPr>
        <w:tabs>
          <w:tab w:val="left" w:pos="835"/>
        </w:tabs>
        <w:spacing w:before="1"/>
        <w:ind w:left="835" w:hanging="359"/>
      </w:pPr>
      <w:r w:rsidRPr="00C579BD">
        <w:t>The Freight Forwarder is only liable for any damage suffered by the Client or a third party if and to the extent that such damage is caused by intent or deliberate recklessness on the part of the Freight Forwarder. In no case can the Consumer be restricted in the statutory rights applicable under Dutch consumer law.</w:t>
      </w:r>
      <w:r>
        <w:t xml:space="preserve"> </w:t>
      </w:r>
    </w:p>
    <w:p w14:paraId="2BA19266" w14:textId="77777777" w:rsidR="00C579BD" w:rsidRDefault="00C579BD" w:rsidP="00C579BD">
      <w:pPr>
        <w:pStyle w:val="Lijstalinea"/>
        <w:tabs>
          <w:tab w:val="left" w:pos="835"/>
        </w:tabs>
        <w:spacing w:before="1"/>
        <w:ind w:left="835" w:firstLine="0"/>
      </w:pPr>
    </w:p>
    <w:p w14:paraId="4E6F42A1" w14:textId="77777777" w:rsidR="00122037" w:rsidRDefault="00000000">
      <w:pPr>
        <w:pStyle w:val="Lijstalinea"/>
        <w:numPr>
          <w:ilvl w:val="0"/>
          <w:numId w:val="9"/>
        </w:numPr>
        <w:tabs>
          <w:tab w:val="left" w:pos="834"/>
          <w:tab w:val="left" w:pos="836"/>
        </w:tabs>
        <w:ind w:left="836" w:right="171"/>
      </w:pPr>
      <w:r>
        <w:t>Without</w:t>
      </w:r>
      <w:r>
        <w:rPr>
          <w:spacing w:val="-5"/>
        </w:rPr>
        <w:t xml:space="preserve"> </w:t>
      </w:r>
      <w:r>
        <w:t>prejudice</w:t>
      </w:r>
      <w:r>
        <w:rPr>
          <w:spacing w:val="-3"/>
        </w:rPr>
        <w:t xml:space="preserve"> </w:t>
      </w:r>
      <w:r>
        <w:t>to the</w:t>
      </w:r>
      <w:r>
        <w:rPr>
          <w:spacing w:val="-3"/>
        </w:rPr>
        <w:t xml:space="preserve"> </w:t>
      </w:r>
      <w:r>
        <w:t>provisions</w:t>
      </w:r>
      <w:r>
        <w:rPr>
          <w:spacing w:val="-3"/>
        </w:rPr>
        <w:t xml:space="preserve"> </w:t>
      </w:r>
      <w:r>
        <w:t>in</w:t>
      </w:r>
      <w:r>
        <w:rPr>
          <w:spacing w:val="-4"/>
        </w:rPr>
        <w:t xml:space="preserve"> </w:t>
      </w:r>
      <w:r>
        <w:t>Article</w:t>
      </w:r>
      <w:r>
        <w:rPr>
          <w:spacing w:val="-3"/>
        </w:rPr>
        <w:t xml:space="preserve"> </w:t>
      </w:r>
      <w:r>
        <w:t>17,</w:t>
      </w:r>
      <w:r>
        <w:rPr>
          <w:spacing w:val="-1"/>
        </w:rPr>
        <w:t xml:space="preserve"> </w:t>
      </w:r>
      <w:r>
        <w:t>the</w:t>
      </w:r>
      <w:r>
        <w:rPr>
          <w:spacing w:val="-3"/>
        </w:rPr>
        <w:t xml:space="preserve"> </w:t>
      </w:r>
      <w:r>
        <w:t>Freight</w:t>
      </w:r>
      <w:r>
        <w:rPr>
          <w:spacing w:val="-5"/>
        </w:rPr>
        <w:t xml:space="preserve"> </w:t>
      </w:r>
      <w:r>
        <w:t>Forwarder</w:t>
      </w:r>
      <w:r>
        <w:rPr>
          <w:spacing w:val="-3"/>
        </w:rPr>
        <w:t xml:space="preserve"> </w:t>
      </w:r>
      <w:r>
        <w:t>shall</w:t>
      </w:r>
      <w:r>
        <w:rPr>
          <w:spacing w:val="-1"/>
        </w:rPr>
        <w:t xml:space="preserve"> </w:t>
      </w:r>
      <w:r>
        <w:t>not</w:t>
      </w:r>
      <w:r>
        <w:rPr>
          <w:spacing w:val="-5"/>
        </w:rPr>
        <w:t xml:space="preserve"> </w:t>
      </w:r>
      <w:r>
        <w:t>be</w:t>
      </w:r>
      <w:r>
        <w:rPr>
          <w:spacing w:val="-3"/>
        </w:rPr>
        <w:t xml:space="preserve"> </w:t>
      </w:r>
      <w:r>
        <w:t>liable</w:t>
      </w:r>
      <w:r>
        <w:rPr>
          <w:spacing w:val="-3"/>
        </w:rPr>
        <w:t xml:space="preserve"> </w:t>
      </w:r>
      <w:r>
        <w:t>for any damage whatsoever, unless the Client can prove that the damage has been caused by fault or negligence on the part of the Freight Forwarder or the latter's employees.</w:t>
      </w:r>
    </w:p>
    <w:p w14:paraId="1D5BF933" w14:textId="77777777" w:rsidR="00122037" w:rsidRDefault="00122037">
      <w:pPr>
        <w:pStyle w:val="Plattetekst"/>
        <w:spacing w:before="1"/>
      </w:pPr>
    </w:p>
    <w:p w14:paraId="6C73E3C7" w14:textId="4287E469" w:rsidR="00122037" w:rsidRDefault="00000000">
      <w:pPr>
        <w:pStyle w:val="Lijstalinea"/>
        <w:numPr>
          <w:ilvl w:val="0"/>
          <w:numId w:val="9"/>
        </w:numPr>
        <w:tabs>
          <w:tab w:val="left" w:pos="834"/>
          <w:tab w:val="left" w:pos="836"/>
        </w:tabs>
        <w:ind w:left="836" w:right="128"/>
      </w:pPr>
      <w:r>
        <w:t xml:space="preserve">The Freight Forwarder's liability shall be limited to 10,000 </w:t>
      </w:r>
      <w:r w:rsidR="00C579BD">
        <w:t>EUR</w:t>
      </w:r>
      <w:r>
        <w:t xml:space="preserve"> per occurrence or series of occurrences with one and the same cause of damage</w:t>
      </w:r>
      <w:r w:rsidR="00C579BD" w:rsidRPr="00C579BD">
        <w:t xml:space="preserve"> </w:t>
      </w:r>
      <w:r w:rsidR="00C579BD" w:rsidRPr="00C579BD">
        <w:t>if the Client is not a consumer.</w:t>
      </w:r>
      <w:r>
        <w:t xml:space="preserve"> </w:t>
      </w:r>
      <w:proofErr w:type="gramStart"/>
      <w:r>
        <w:t>Taking into account</w:t>
      </w:r>
      <w:proofErr w:type="gramEnd"/>
      <w:r>
        <w:t xml:space="preserve"> the aforementioned limit, in the event of damage, loss of value or loss of the Goods in the Agreement,</w:t>
      </w:r>
      <w:r>
        <w:rPr>
          <w:spacing w:val="-1"/>
        </w:rPr>
        <w:t xml:space="preserve"> </w:t>
      </w:r>
      <w:r>
        <w:t>the</w:t>
      </w:r>
      <w:r>
        <w:rPr>
          <w:spacing w:val="-3"/>
        </w:rPr>
        <w:t xml:space="preserve"> </w:t>
      </w:r>
      <w:r>
        <w:t>liability</w:t>
      </w:r>
      <w:r>
        <w:rPr>
          <w:spacing w:val="-3"/>
        </w:rPr>
        <w:t xml:space="preserve"> </w:t>
      </w:r>
      <w:r>
        <w:t>shall</w:t>
      </w:r>
      <w:r>
        <w:rPr>
          <w:spacing w:val="-1"/>
        </w:rPr>
        <w:t xml:space="preserve"> </w:t>
      </w:r>
      <w:r>
        <w:t>be</w:t>
      </w:r>
      <w:r>
        <w:rPr>
          <w:spacing w:val="-3"/>
        </w:rPr>
        <w:t xml:space="preserve"> </w:t>
      </w:r>
      <w:r>
        <w:t>limited</w:t>
      </w:r>
      <w:r>
        <w:rPr>
          <w:spacing w:val="-4"/>
        </w:rPr>
        <w:t xml:space="preserve"> </w:t>
      </w:r>
      <w:r>
        <w:t>to</w:t>
      </w:r>
      <w:r>
        <w:rPr>
          <w:spacing w:val="-4"/>
        </w:rPr>
        <w:t xml:space="preserve"> </w:t>
      </w:r>
      <w:r>
        <w:t>4</w:t>
      </w:r>
      <w:r>
        <w:rPr>
          <w:spacing w:val="-5"/>
        </w:rPr>
        <w:t xml:space="preserve"> </w:t>
      </w:r>
      <w:r>
        <w:t>SDR</w:t>
      </w:r>
      <w:r>
        <w:rPr>
          <w:spacing w:val="-3"/>
        </w:rPr>
        <w:t xml:space="preserve"> </w:t>
      </w:r>
      <w:r>
        <w:t>per</w:t>
      </w:r>
      <w:r>
        <w:rPr>
          <w:spacing w:val="-3"/>
        </w:rPr>
        <w:t xml:space="preserve"> </w:t>
      </w:r>
      <w:r>
        <w:t>kilogram</w:t>
      </w:r>
      <w:r>
        <w:rPr>
          <w:spacing w:val="-3"/>
        </w:rPr>
        <w:t xml:space="preserve"> </w:t>
      </w:r>
      <w:r>
        <w:t>of</w:t>
      </w:r>
      <w:r>
        <w:rPr>
          <w:spacing w:val="-3"/>
        </w:rPr>
        <w:t xml:space="preserve"> </w:t>
      </w:r>
      <w:r>
        <w:t>damaged</w:t>
      </w:r>
      <w:r>
        <w:rPr>
          <w:spacing w:val="-4"/>
        </w:rPr>
        <w:t xml:space="preserve"> </w:t>
      </w:r>
      <w:r>
        <w:t>or</w:t>
      </w:r>
      <w:r>
        <w:rPr>
          <w:spacing w:val="-3"/>
        </w:rPr>
        <w:t xml:space="preserve"> </w:t>
      </w:r>
      <w:r>
        <w:t>devalued</w:t>
      </w:r>
      <w:r>
        <w:rPr>
          <w:spacing w:val="-4"/>
        </w:rPr>
        <w:t xml:space="preserve"> </w:t>
      </w:r>
      <w:r>
        <w:t>Goods or lost gross weight.</w:t>
      </w:r>
    </w:p>
    <w:p w14:paraId="34F649B9" w14:textId="77777777" w:rsidR="00122037" w:rsidRDefault="00122037">
      <w:pPr>
        <w:pStyle w:val="Plattetekst"/>
        <w:spacing w:before="4"/>
      </w:pPr>
    </w:p>
    <w:p w14:paraId="6776FE6B" w14:textId="4485192D" w:rsidR="00122037" w:rsidRDefault="00000000">
      <w:pPr>
        <w:pStyle w:val="Lijstalinea"/>
        <w:numPr>
          <w:ilvl w:val="0"/>
          <w:numId w:val="9"/>
        </w:numPr>
        <w:tabs>
          <w:tab w:val="left" w:pos="834"/>
          <w:tab w:val="left" w:pos="836"/>
        </w:tabs>
        <w:spacing w:line="237" w:lineRule="auto"/>
        <w:ind w:left="836" w:right="276"/>
        <w:jc w:val="both"/>
      </w:pPr>
      <w:r>
        <w:t>The loss to be indemnified by the Freight</w:t>
      </w:r>
      <w:r>
        <w:rPr>
          <w:spacing w:val="-1"/>
        </w:rPr>
        <w:t xml:space="preserve"> </w:t>
      </w:r>
      <w:r>
        <w:t>Forwarder shall never exceed the invoice value of the</w:t>
      </w:r>
      <w:r>
        <w:rPr>
          <w:spacing w:val="-3"/>
        </w:rPr>
        <w:t xml:space="preserve"> </w:t>
      </w:r>
      <w:r>
        <w:t>Goods,</w:t>
      </w:r>
      <w:r>
        <w:rPr>
          <w:spacing w:val="-1"/>
        </w:rPr>
        <w:t xml:space="preserve"> </w:t>
      </w:r>
      <w:r>
        <w:t>to be</w:t>
      </w:r>
      <w:r>
        <w:rPr>
          <w:spacing w:val="-3"/>
        </w:rPr>
        <w:t xml:space="preserve"> </w:t>
      </w:r>
      <w:r>
        <w:t>proved</w:t>
      </w:r>
      <w:r>
        <w:rPr>
          <w:spacing w:val="-4"/>
        </w:rPr>
        <w:t xml:space="preserve"> </w:t>
      </w:r>
      <w:r>
        <w:t>by</w:t>
      </w:r>
      <w:r>
        <w:rPr>
          <w:spacing w:val="-3"/>
        </w:rPr>
        <w:t xml:space="preserve"> </w:t>
      </w:r>
      <w:r>
        <w:t>the Client,</w:t>
      </w:r>
      <w:r>
        <w:rPr>
          <w:spacing w:val="-1"/>
        </w:rPr>
        <w:t xml:space="preserve"> </w:t>
      </w:r>
      <w:r>
        <w:t>in</w:t>
      </w:r>
      <w:r>
        <w:rPr>
          <w:spacing w:val="-4"/>
        </w:rPr>
        <w:t xml:space="preserve"> </w:t>
      </w:r>
      <w:r>
        <w:t>default</w:t>
      </w:r>
      <w:r>
        <w:rPr>
          <w:spacing w:val="-5"/>
        </w:rPr>
        <w:t xml:space="preserve"> </w:t>
      </w:r>
      <w:r>
        <w:t>whereof</w:t>
      </w:r>
      <w:r>
        <w:rPr>
          <w:spacing w:val="-3"/>
        </w:rPr>
        <w:t xml:space="preserve"> </w:t>
      </w:r>
      <w:r>
        <w:t>the</w:t>
      </w:r>
      <w:r>
        <w:rPr>
          <w:spacing w:val="-3"/>
        </w:rPr>
        <w:t xml:space="preserve"> </w:t>
      </w:r>
      <w:r>
        <w:t>market</w:t>
      </w:r>
      <w:r>
        <w:rPr>
          <w:spacing w:val="-5"/>
        </w:rPr>
        <w:t xml:space="preserve"> </w:t>
      </w:r>
      <w:r>
        <w:t>value,</w:t>
      </w:r>
      <w:r>
        <w:rPr>
          <w:spacing w:val="-1"/>
        </w:rPr>
        <w:t xml:space="preserve"> </w:t>
      </w:r>
      <w:r>
        <w:t>to</w:t>
      </w:r>
      <w:r>
        <w:rPr>
          <w:spacing w:val="-4"/>
        </w:rPr>
        <w:t xml:space="preserve"> </w:t>
      </w:r>
      <w:r>
        <w:t>be</w:t>
      </w:r>
      <w:r>
        <w:rPr>
          <w:spacing w:val="-3"/>
        </w:rPr>
        <w:t xml:space="preserve"> </w:t>
      </w:r>
      <w:r>
        <w:t>proved</w:t>
      </w:r>
      <w:r>
        <w:rPr>
          <w:spacing w:val="-4"/>
        </w:rPr>
        <w:t xml:space="preserve"> </w:t>
      </w:r>
      <w:r>
        <w:t>by the Client, at the time when the damage occurred, shall apply.</w:t>
      </w:r>
      <w:r w:rsidR="00C579BD" w:rsidRPr="00C579BD">
        <w:t xml:space="preserve"> </w:t>
      </w:r>
      <w:r w:rsidR="00C579BD" w:rsidRPr="00C579BD">
        <w:t>For consumers, this amount must be reasonable and demonstrable</w:t>
      </w:r>
      <w:r w:rsidR="00C579BD">
        <w:t>.</w:t>
      </w:r>
    </w:p>
    <w:p w14:paraId="5B0B4242" w14:textId="77777777" w:rsidR="00122037" w:rsidRDefault="00122037">
      <w:pPr>
        <w:pStyle w:val="Plattetekst"/>
        <w:spacing w:before="2"/>
      </w:pPr>
    </w:p>
    <w:p w14:paraId="59F9D3B0" w14:textId="6A9ACCDE" w:rsidR="00122037" w:rsidRDefault="00000000">
      <w:pPr>
        <w:pStyle w:val="Lijstalinea"/>
        <w:numPr>
          <w:ilvl w:val="0"/>
          <w:numId w:val="9"/>
        </w:numPr>
        <w:tabs>
          <w:tab w:val="left" w:pos="834"/>
          <w:tab w:val="left" w:pos="836"/>
        </w:tabs>
        <w:ind w:left="836" w:right="250"/>
      </w:pPr>
      <w:r>
        <w:t>The</w:t>
      </w:r>
      <w:r>
        <w:rPr>
          <w:spacing w:val="-3"/>
        </w:rPr>
        <w:t xml:space="preserve"> </w:t>
      </w:r>
      <w:r>
        <w:t>Freight</w:t>
      </w:r>
      <w:r>
        <w:rPr>
          <w:spacing w:val="-5"/>
        </w:rPr>
        <w:t xml:space="preserve"> </w:t>
      </w:r>
      <w:r>
        <w:t>Forwarder</w:t>
      </w:r>
      <w:r>
        <w:rPr>
          <w:spacing w:val="-3"/>
        </w:rPr>
        <w:t xml:space="preserve"> </w:t>
      </w:r>
      <w:r>
        <w:t>shall</w:t>
      </w:r>
      <w:r>
        <w:rPr>
          <w:spacing w:val="-1"/>
        </w:rPr>
        <w:t xml:space="preserve"> </w:t>
      </w:r>
      <w:r>
        <w:t>never</w:t>
      </w:r>
      <w:r>
        <w:rPr>
          <w:spacing w:val="-3"/>
        </w:rPr>
        <w:t xml:space="preserve"> </w:t>
      </w:r>
      <w:r>
        <w:t>be</w:t>
      </w:r>
      <w:r>
        <w:rPr>
          <w:spacing w:val="-3"/>
        </w:rPr>
        <w:t xml:space="preserve"> </w:t>
      </w:r>
      <w:r>
        <w:t>liable</w:t>
      </w:r>
      <w:r>
        <w:rPr>
          <w:spacing w:val="-3"/>
        </w:rPr>
        <w:t xml:space="preserve"> </w:t>
      </w:r>
      <w:r>
        <w:t>for lost</w:t>
      </w:r>
      <w:r>
        <w:rPr>
          <w:spacing w:val="-5"/>
        </w:rPr>
        <w:t xml:space="preserve"> </w:t>
      </w:r>
      <w:r>
        <w:t>profit,</w:t>
      </w:r>
      <w:r>
        <w:rPr>
          <w:spacing w:val="-1"/>
        </w:rPr>
        <w:t xml:space="preserve"> </w:t>
      </w:r>
      <w:r>
        <w:t>consequential</w:t>
      </w:r>
      <w:r>
        <w:rPr>
          <w:spacing w:val="-2"/>
        </w:rPr>
        <w:t xml:space="preserve"> </w:t>
      </w:r>
      <w:r>
        <w:t>loss</w:t>
      </w:r>
      <w:r>
        <w:rPr>
          <w:spacing w:val="-3"/>
        </w:rPr>
        <w:t xml:space="preserve"> </w:t>
      </w:r>
      <w:r>
        <w:t>and</w:t>
      </w:r>
      <w:r>
        <w:rPr>
          <w:spacing w:val="-4"/>
        </w:rPr>
        <w:t xml:space="preserve"> </w:t>
      </w:r>
      <w:r>
        <w:t>immaterial damage, however that occurred</w:t>
      </w:r>
      <w:r w:rsidR="00C579BD">
        <w:t>,</w:t>
      </w:r>
      <w:r w:rsidR="00C579BD" w:rsidRPr="00C579BD">
        <w:t xml:space="preserve"> </w:t>
      </w:r>
      <w:r w:rsidR="00C579BD" w:rsidRPr="00C579BD">
        <w:t>unless consumer rights apply where such limitations are not permitted.</w:t>
      </w:r>
    </w:p>
    <w:p w14:paraId="603AEE7D" w14:textId="77777777" w:rsidR="00122037" w:rsidRDefault="00122037">
      <w:pPr>
        <w:pStyle w:val="Plattetekst"/>
        <w:spacing w:before="1"/>
      </w:pPr>
    </w:p>
    <w:p w14:paraId="4FDC0C4C" w14:textId="7BC36FC4" w:rsidR="00122037" w:rsidRDefault="00000000">
      <w:pPr>
        <w:pStyle w:val="Lijstalinea"/>
        <w:numPr>
          <w:ilvl w:val="0"/>
          <w:numId w:val="9"/>
        </w:numPr>
        <w:tabs>
          <w:tab w:val="left" w:pos="834"/>
          <w:tab w:val="left" w:pos="836"/>
        </w:tabs>
        <w:spacing w:before="1"/>
        <w:ind w:left="836" w:right="169"/>
      </w:pPr>
      <w:r>
        <w:t xml:space="preserve">If during the execution of the Agreement damage occurs for which the Freight Forwarder is not liable, </w:t>
      </w:r>
      <w:proofErr w:type="gramStart"/>
      <w:r>
        <w:t>taking into account</w:t>
      </w:r>
      <w:proofErr w:type="gramEnd"/>
      <w:r>
        <w:t xml:space="preserve"> the provisions in Article 19 of these Conditions, the Freight Forwarder shall make efforts to recover the Client's damage from the party that is liable for the damage. The Freight Forwarder shall be entitled to charge to the Client the costs incidental</w:t>
      </w:r>
      <w:r>
        <w:rPr>
          <w:spacing w:val="-2"/>
        </w:rPr>
        <w:t xml:space="preserve"> </w:t>
      </w:r>
      <w:r>
        <w:t>thereto.</w:t>
      </w:r>
      <w:r>
        <w:rPr>
          <w:spacing w:val="-2"/>
        </w:rPr>
        <w:t xml:space="preserve"> </w:t>
      </w:r>
      <w:r>
        <w:t>If</w:t>
      </w:r>
      <w:r>
        <w:rPr>
          <w:spacing w:val="-3"/>
        </w:rPr>
        <w:t xml:space="preserve"> </w:t>
      </w:r>
      <w:r>
        <w:t>so</w:t>
      </w:r>
      <w:r>
        <w:rPr>
          <w:spacing w:val="-4"/>
        </w:rPr>
        <w:t xml:space="preserve"> </w:t>
      </w:r>
      <w:r>
        <w:t>requested,</w:t>
      </w:r>
      <w:r>
        <w:rPr>
          <w:spacing w:val="-1"/>
        </w:rPr>
        <w:t xml:space="preserve"> </w:t>
      </w:r>
      <w:r>
        <w:t>the</w:t>
      </w:r>
      <w:r>
        <w:rPr>
          <w:spacing w:val="-3"/>
        </w:rPr>
        <w:t xml:space="preserve"> </w:t>
      </w:r>
      <w:r>
        <w:t>Freight</w:t>
      </w:r>
      <w:r>
        <w:rPr>
          <w:spacing w:val="-5"/>
        </w:rPr>
        <w:t xml:space="preserve"> </w:t>
      </w:r>
      <w:r>
        <w:t>Forwarder</w:t>
      </w:r>
      <w:r>
        <w:rPr>
          <w:spacing w:val="-3"/>
        </w:rPr>
        <w:t xml:space="preserve"> </w:t>
      </w:r>
      <w:r>
        <w:t>shall</w:t>
      </w:r>
      <w:r>
        <w:rPr>
          <w:spacing w:val="-1"/>
        </w:rPr>
        <w:t xml:space="preserve"> </w:t>
      </w:r>
      <w:r>
        <w:t>waive</w:t>
      </w:r>
      <w:r>
        <w:rPr>
          <w:spacing w:val="-3"/>
        </w:rPr>
        <w:t xml:space="preserve"> </w:t>
      </w:r>
      <w:r>
        <w:t>in</w:t>
      </w:r>
      <w:r>
        <w:rPr>
          <w:spacing w:val="-4"/>
        </w:rPr>
        <w:t xml:space="preserve"> </w:t>
      </w:r>
      <w:r>
        <w:t>the</w:t>
      </w:r>
      <w:r>
        <w:rPr>
          <w:spacing w:val="-3"/>
        </w:rPr>
        <w:t xml:space="preserve"> </w:t>
      </w:r>
      <w:r>
        <w:t>Client's</w:t>
      </w:r>
      <w:r>
        <w:rPr>
          <w:spacing w:val="-3"/>
        </w:rPr>
        <w:t xml:space="preserve"> </w:t>
      </w:r>
      <w:proofErr w:type="spellStart"/>
      <w:r>
        <w:t>favour</w:t>
      </w:r>
      <w:proofErr w:type="spellEnd"/>
      <w:r>
        <w:rPr>
          <w:spacing w:val="-3"/>
        </w:rPr>
        <w:t xml:space="preserve"> </w:t>
      </w:r>
      <w:r>
        <w:t xml:space="preserve">its claims against Third Parties whose services it engaged for the purpose of executing the </w:t>
      </w:r>
      <w:r>
        <w:rPr>
          <w:spacing w:val="-2"/>
        </w:rPr>
        <w:t>Agreement.</w:t>
      </w:r>
      <w:r w:rsidR="00C579BD" w:rsidRPr="00C579BD">
        <w:t xml:space="preserve"> </w:t>
      </w:r>
      <w:r w:rsidR="00C579BD" w:rsidRPr="00C579BD">
        <w:rPr>
          <w:spacing w:val="-2"/>
        </w:rPr>
        <w:t>Any costs will only be charged to a Consumer after prior consultation and agreement.</w:t>
      </w:r>
    </w:p>
    <w:p w14:paraId="47D0A61C" w14:textId="77777777" w:rsidR="00122037" w:rsidRDefault="00122037">
      <w:pPr>
        <w:pStyle w:val="Plattetekst"/>
        <w:spacing w:before="2"/>
      </w:pPr>
    </w:p>
    <w:p w14:paraId="2A816C98" w14:textId="77777777" w:rsidR="00122037" w:rsidRDefault="00000000">
      <w:pPr>
        <w:pStyle w:val="Lijstalinea"/>
        <w:numPr>
          <w:ilvl w:val="0"/>
          <w:numId w:val="9"/>
        </w:numPr>
        <w:tabs>
          <w:tab w:val="left" w:pos="834"/>
          <w:tab w:val="left" w:pos="836"/>
        </w:tabs>
        <w:ind w:left="836" w:right="126"/>
      </w:pPr>
      <w:r>
        <w:t>The Client shall be liable vis-a-vis the Freight Forwarder for any damage - including but not limited to material and immaterial damage, consequential damage, fines, interest, as well as penalties and confiscation, including damage on account</w:t>
      </w:r>
      <w:r>
        <w:rPr>
          <w:spacing w:val="-1"/>
        </w:rPr>
        <w:t xml:space="preserve"> </w:t>
      </w:r>
      <w:r>
        <w:t>of non-clearance or tardy clearance of customs documents and claims due to product liability and/or intellectual property rights</w:t>
      </w:r>
      <w:r>
        <w:rPr>
          <w:spacing w:val="40"/>
        </w:rPr>
        <w:t xml:space="preserve"> </w:t>
      </w:r>
      <w:r>
        <w:t>–</w:t>
      </w:r>
      <w:r>
        <w:rPr>
          <w:spacing w:val="-1"/>
        </w:rPr>
        <w:t xml:space="preserve"> </w:t>
      </w:r>
      <w:r>
        <w:t>suffered</w:t>
      </w:r>
      <w:r>
        <w:rPr>
          <w:spacing w:val="-1"/>
        </w:rPr>
        <w:t xml:space="preserve"> </w:t>
      </w:r>
      <w:r>
        <w:t>directly</w:t>
      </w:r>
      <w:r>
        <w:rPr>
          <w:spacing w:val="-1"/>
        </w:rPr>
        <w:t xml:space="preserve"> </w:t>
      </w:r>
      <w:r>
        <w:t>or</w:t>
      </w:r>
      <w:r>
        <w:rPr>
          <w:spacing w:val="-1"/>
        </w:rPr>
        <w:t xml:space="preserve"> </w:t>
      </w:r>
      <w:r>
        <w:t>indirectly</w:t>
      </w:r>
      <w:r>
        <w:rPr>
          <w:spacing w:val="-1"/>
        </w:rPr>
        <w:t xml:space="preserve"> </w:t>
      </w:r>
      <w:r>
        <w:t>by</w:t>
      </w:r>
      <w:r>
        <w:rPr>
          <w:spacing w:val="-1"/>
        </w:rPr>
        <w:t xml:space="preserve"> </w:t>
      </w:r>
      <w:r>
        <w:t>the</w:t>
      </w:r>
      <w:r>
        <w:rPr>
          <w:spacing w:val="-1"/>
        </w:rPr>
        <w:t xml:space="preserve"> </w:t>
      </w:r>
      <w:r>
        <w:t>Freight</w:t>
      </w:r>
      <w:r>
        <w:rPr>
          <w:spacing w:val="-3"/>
        </w:rPr>
        <w:t xml:space="preserve"> </w:t>
      </w:r>
      <w:r>
        <w:t>Forwarder</w:t>
      </w:r>
      <w:r>
        <w:rPr>
          <w:spacing w:val="-1"/>
        </w:rPr>
        <w:t xml:space="preserve"> </w:t>
      </w:r>
      <w:r>
        <w:t>as</w:t>
      </w:r>
      <w:r>
        <w:rPr>
          <w:spacing w:val="-1"/>
        </w:rPr>
        <w:t xml:space="preserve"> </w:t>
      </w:r>
      <w:r>
        <w:t>a</w:t>
      </w:r>
      <w:r>
        <w:rPr>
          <w:spacing w:val="-1"/>
        </w:rPr>
        <w:t xml:space="preserve"> </w:t>
      </w:r>
      <w:r>
        <w:t>result</w:t>
      </w:r>
      <w:r>
        <w:rPr>
          <w:spacing w:val="-3"/>
        </w:rPr>
        <w:t xml:space="preserve"> </w:t>
      </w:r>
      <w:r>
        <w:t>of</w:t>
      </w:r>
      <w:r>
        <w:rPr>
          <w:spacing w:val="-1"/>
        </w:rPr>
        <w:t xml:space="preserve"> </w:t>
      </w:r>
      <w:r>
        <w:t>(amongst</w:t>
      </w:r>
      <w:r>
        <w:rPr>
          <w:spacing w:val="-3"/>
        </w:rPr>
        <w:t xml:space="preserve"> </w:t>
      </w:r>
      <w:r>
        <w:t>other</w:t>
      </w:r>
      <w:r>
        <w:rPr>
          <w:spacing w:val="-1"/>
        </w:rPr>
        <w:t xml:space="preserve"> </w:t>
      </w:r>
      <w:r>
        <w:t>things) the</w:t>
      </w:r>
      <w:r>
        <w:rPr>
          <w:spacing w:val="-3"/>
        </w:rPr>
        <w:t xml:space="preserve"> </w:t>
      </w:r>
      <w:r>
        <w:t>non-compliance</w:t>
      </w:r>
      <w:r>
        <w:rPr>
          <w:spacing w:val="-3"/>
        </w:rPr>
        <w:t xml:space="preserve"> </w:t>
      </w:r>
      <w:r>
        <w:t>by</w:t>
      </w:r>
      <w:r>
        <w:rPr>
          <w:spacing w:val="-3"/>
        </w:rPr>
        <w:t xml:space="preserve"> </w:t>
      </w:r>
      <w:r>
        <w:t>the Client</w:t>
      </w:r>
      <w:r>
        <w:rPr>
          <w:spacing w:val="-6"/>
        </w:rPr>
        <w:t xml:space="preserve"> </w:t>
      </w:r>
      <w:r>
        <w:t>of</w:t>
      </w:r>
      <w:r>
        <w:rPr>
          <w:spacing w:val="-3"/>
        </w:rPr>
        <w:t xml:space="preserve"> </w:t>
      </w:r>
      <w:r>
        <w:t>any</w:t>
      </w:r>
      <w:r>
        <w:rPr>
          <w:spacing w:val="-3"/>
        </w:rPr>
        <w:t xml:space="preserve"> </w:t>
      </w:r>
      <w:r>
        <w:t>obligation</w:t>
      </w:r>
      <w:r>
        <w:rPr>
          <w:spacing w:val="-4"/>
        </w:rPr>
        <w:t xml:space="preserve"> </w:t>
      </w:r>
      <w:r>
        <w:t>pursuant</w:t>
      </w:r>
      <w:r>
        <w:rPr>
          <w:spacing w:val="-5"/>
        </w:rPr>
        <w:t xml:space="preserve"> </w:t>
      </w:r>
      <w:r>
        <w:t>to the</w:t>
      </w:r>
      <w:r>
        <w:rPr>
          <w:spacing w:val="-3"/>
        </w:rPr>
        <w:t xml:space="preserve"> </w:t>
      </w:r>
      <w:r>
        <w:t>Agreement</w:t>
      </w:r>
      <w:r>
        <w:rPr>
          <w:spacing w:val="-6"/>
        </w:rPr>
        <w:t xml:space="preserve"> </w:t>
      </w:r>
      <w:r>
        <w:t>or</w:t>
      </w:r>
      <w:r>
        <w:rPr>
          <w:spacing w:val="-3"/>
        </w:rPr>
        <w:t xml:space="preserve"> </w:t>
      </w:r>
      <w:r>
        <w:t>pursuant</w:t>
      </w:r>
      <w:r>
        <w:rPr>
          <w:spacing w:val="-1"/>
        </w:rPr>
        <w:t xml:space="preserve"> </w:t>
      </w:r>
      <w:r>
        <w:t>to applicable national and/or international legislation, as a result of any incident that is within the control of the Client, as well as a result of the fault or negligence in general of the Client and/or its employees and/or Third Parties whose services the Client engages and/or Third Parties that work on behalf of the Client.</w:t>
      </w:r>
    </w:p>
    <w:p w14:paraId="422FD6B0" w14:textId="0E116700" w:rsidR="00122037" w:rsidRDefault="00000000">
      <w:pPr>
        <w:pStyle w:val="Lijstalinea"/>
        <w:numPr>
          <w:ilvl w:val="0"/>
          <w:numId w:val="9"/>
        </w:numPr>
        <w:tabs>
          <w:tab w:val="left" w:pos="834"/>
          <w:tab w:val="left" w:pos="836"/>
        </w:tabs>
        <w:spacing w:before="267"/>
        <w:ind w:left="836" w:right="138"/>
      </w:pPr>
      <w:r>
        <w:t xml:space="preserve">The Client shall </w:t>
      </w:r>
      <w:proofErr w:type="gramStart"/>
      <w:r>
        <w:t>indemnify the Freight Forwarder at all times</w:t>
      </w:r>
      <w:proofErr w:type="gramEnd"/>
      <w:r>
        <w:t xml:space="preserve"> against third-party claims, including</w:t>
      </w:r>
      <w:r>
        <w:rPr>
          <w:spacing w:val="-2"/>
        </w:rPr>
        <w:t xml:space="preserve"> </w:t>
      </w:r>
      <w:r>
        <w:t>employees</w:t>
      </w:r>
      <w:r>
        <w:rPr>
          <w:spacing w:val="-3"/>
        </w:rPr>
        <w:t xml:space="preserve"> </w:t>
      </w:r>
      <w:r>
        <w:t>of</w:t>
      </w:r>
      <w:r>
        <w:rPr>
          <w:spacing w:val="-3"/>
        </w:rPr>
        <w:t xml:space="preserve"> </w:t>
      </w:r>
      <w:r>
        <w:t>both</w:t>
      </w:r>
      <w:r>
        <w:rPr>
          <w:spacing w:val="-4"/>
        </w:rPr>
        <w:t xml:space="preserve"> </w:t>
      </w:r>
      <w:r>
        <w:t>the</w:t>
      </w:r>
      <w:r>
        <w:rPr>
          <w:spacing w:val="-3"/>
        </w:rPr>
        <w:t xml:space="preserve"> </w:t>
      </w:r>
      <w:r>
        <w:t>Freight</w:t>
      </w:r>
      <w:r>
        <w:rPr>
          <w:spacing w:val="-5"/>
        </w:rPr>
        <w:t xml:space="preserve"> </w:t>
      </w:r>
      <w:r>
        <w:t>Forwarder</w:t>
      </w:r>
      <w:r>
        <w:rPr>
          <w:spacing w:val="-3"/>
        </w:rPr>
        <w:t xml:space="preserve"> </w:t>
      </w:r>
      <w:r>
        <w:t>and</w:t>
      </w:r>
      <w:r>
        <w:rPr>
          <w:spacing w:val="-4"/>
        </w:rPr>
        <w:t xml:space="preserve"> </w:t>
      </w:r>
      <w:r>
        <w:t>the</w:t>
      </w:r>
      <w:r>
        <w:rPr>
          <w:spacing w:val="-3"/>
        </w:rPr>
        <w:t xml:space="preserve"> </w:t>
      </w:r>
      <w:r>
        <w:t>Client,</w:t>
      </w:r>
      <w:r>
        <w:rPr>
          <w:spacing w:val="-1"/>
        </w:rPr>
        <w:t xml:space="preserve"> </w:t>
      </w:r>
      <w:r>
        <w:t>connected</w:t>
      </w:r>
      <w:r>
        <w:rPr>
          <w:spacing w:val="-4"/>
        </w:rPr>
        <w:t xml:space="preserve"> </w:t>
      </w:r>
      <w:r>
        <w:t>with</w:t>
      </w:r>
      <w:r>
        <w:rPr>
          <w:spacing w:val="-4"/>
        </w:rPr>
        <w:t xml:space="preserve"> </w:t>
      </w:r>
      <w:r>
        <w:t>or ensuing from the damage referred to in the previous paragraph.</w:t>
      </w:r>
      <w:r w:rsidR="00C579BD" w:rsidRPr="00C579BD">
        <w:t xml:space="preserve"> </w:t>
      </w:r>
      <w:r w:rsidR="00C579BD" w:rsidRPr="00C579BD">
        <w:t xml:space="preserve">Indemnities to the detriment of the </w:t>
      </w:r>
      <w:r w:rsidR="00C579BD" w:rsidRPr="00C579BD">
        <w:lastRenderedPageBreak/>
        <w:t>Consumer will not be applied unless they are reasonable, clear, and understandable, and in accordance with consumer legislation.</w:t>
      </w:r>
    </w:p>
    <w:p w14:paraId="404C051D" w14:textId="77777777" w:rsidR="00122037" w:rsidRDefault="00122037">
      <w:pPr>
        <w:pStyle w:val="Plattetekst"/>
        <w:spacing w:before="1"/>
      </w:pPr>
    </w:p>
    <w:p w14:paraId="3F6D07F2" w14:textId="77777777" w:rsidR="00122037" w:rsidRDefault="00000000">
      <w:pPr>
        <w:pStyle w:val="Lijstalinea"/>
        <w:numPr>
          <w:ilvl w:val="0"/>
          <w:numId w:val="9"/>
        </w:numPr>
        <w:tabs>
          <w:tab w:val="left" w:pos="834"/>
          <w:tab w:val="left" w:pos="836"/>
        </w:tabs>
        <w:ind w:left="836" w:right="129"/>
      </w:pPr>
      <w:r>
        <w:t>Even</w:t>
      </w:r>
      <w:r>
        <w:rPr>
          <w:spacing w:val="-3"/>
        </w:rPr>
        <w:t xml:space="preserve"> </w:t>
      </w:r>
      <w:r>
        <w:t>where</w:t>
      </w:r>
      <w:r>
        <w:rPr>
          <w:spacing w:val="-2"/>
        </w:rPr>
        <w:t xml:space="preserve"> </w:t>
      </w:r>
      <w:r>
        <w:t>all-in</w:t>
      </w:r>
      <w:r>
        <w:rPr>
          <w:spacing w:val="-3"/>
        </w:rPr>
        <w:t xml:space="preserve"> </w:t>
      </w:r>
      <w:r>
        <w:t>or</w:t>
      </w:r>
      <w:r>
        <w:rPr>
          <w:spacing w:val="-2"/>
        </w:rPr>
        <w:t xml:space="preserve"> </w:t>
      </w:r>
      <w:r>
        <w:t>fixed</w:t>
      </w:r>
      <w:r>
        <w:rPr>
          <w:spacing w:val="-3"/>
        </w:rPr>
        <w:t xml:space="preserve"> </w:t>
      </w:r>
      <w:r>
        <w:t>rates</w:t>
      </w:r>
      <w:proofErr w:type="gramStart"/>
      <w:r>
        <w:t>, as</w:t>
      </w:r>
      <w:r>
        <w:rPr>
          <w:spacing w:val="-2"/>
        </w:rPr>
        <w:t xml:space="preserve"> </w:t>
      </w:r>
      <w:r>
        <w:t>the</w:t>
      </w:r>
      <w:r>
        <w:rPr>
          <w:spacing w:val="-2"/>
        </w:rPr>
        <w:t xml:space="preserve"> </w:t>
      </w:r>
      <w:r>
        <w:t>case</w:t>
      </w:r>
      <w:r>
        <w:rPr>
          <w:spacing w:val="-2"/>
        </w:rPr>
        <w:t xml:space="preserve"> </w:t>
      </w:r>
      <w:r>
        <w:t>may</w:t>
      </w:r>
      <w:r>
        <w:rPr>
          <w:spacing w:val="-2"/>
        </w:rPr>
        <w:t xml:space="preserve"> </w:t>
      </w:r>
      <w:r>
        <w:t>be, have</w:t>
      </w:r>
      <w:proofErr w:type="gramEnd"/>
      <w:r>
        <w:rPr>
          <w:spacing w:val="-2"/>
        </w:rPr>
        <w:t xml:space="preserve"> </w:t>
      </w:r>
      <w:r>
        <w:t>been</w:t>
      </w:r>
      <w:r>
        <w:rPr>
          <w:spacing w:val="-3"/>
        </w:rPr>
        <w:t xml:space="preserve"> </w:t>
      </w:r>
      <w:r>
        <w:t>agreed, the</w:t>
      </w:r>
      <w:r>
        <w:rPr>
          <w:spacing w:val="-2"/>
        </w:rPr>
        <w:t xml:space="preserve"> </w:t>
      </w:r>
      <w:r>
        <w:t>Freight</w:t>
      </w:r>
      <w:r>
        <w:rPr>
          <w:spacing w:val="-4"/>
        </w:rPr>
        <w:t xml:space="preserve"> </w:t>
      </w:r>
      <w:r>
        <w:t>Forwarder that</w:t>
      </w:r>
      <w:r>
        <w:rPr>
          <w:spacing w:val="-6"/>
        </w:rPr>
        <w:t xml:space="preserve"> </w:t>
      </w:r>
      <w:r>
        <w:t>is</w:t>
      </w:r>
      <w:r>
        <w:rPr>
          <w:spacing w:val="-3"/>
        </w:rPr>
        <w:t xml:space="preserve"> </w:t>
      </w:r>
      <w:r>
        <w:t>not</w:t>
      </w:r>
      <w:r>
        <w:rPr>
          <w:spacing w:val="-1"/>
        </w:rPr>
        <w:t xml:space="preserve"> </w:t>
      </w:r>
      <w:r>
        <w:t>a carrier</w:t>
      </w:r>
      <w:r>
        <w:rPr>
          <w:spacing w:val="-3"/>
        </w:rPr>
        <w:t xml:space="preserve"> </w:t>
      </w:r>
      <w:r>
        <w:t>but</w:t>
      </w:r>
      <w:r>
        <w:rPr>
          <w:spacing w:val="-5"/>
        </w:rPr>
        <w:t xml:space="preserve"> </w:t>
      </w:r>
      <w:r>
        <w:t>always</w:t>
      </w:r>
      <w:r>
        <w:rPr>
          <w:spacing w:val="-3"/>
        </w:rPr>
        <w:t xml:space="preserve"> </w:t>
      </w:r>
      <w:r>
        <w:t>a</w:t>
      </w:r>
      <w:r>
        <w:rPr>
          <w:spacing w:val="-3"/>
        </w:rPr>
        <w:t xml:space="preserve"> </w:t>
      </w:r>
      <w:r>
        <w:t>party</w:t>
      </w:r>
      <w:r>
        <w:rPr>
          <w:spacing w:val="-3"/>
        </w:rPr>
        <w:t xml:space="preserve"> </w:t>
      </w:r>
      <w:r>
        <w:t>that</w:t>
      </w:r>
      <w:r>
        <w:rPr>
          <w:spacing w:val="-5"/>
        </w:rPr>
        <w:t xml:space="preserve"> </w:t>
      </w:r>
      <w:r>
        <w:t>arranges</w:t>
      </w:r>
      <w:r>
        <w:rPr>
          <w:spacing w:val="-3"/>
        </w:rPr>
        <w:t xml:space="preserve"> </w:t>
      </w:r>
      <w:r>
        <w:t>transportation</w:t>
      </w:r>
      <w:r>
        <w:rPr>
          <w:spacing w:val="-4"/>
        </w:rPr>
        <w:t xml:space="preserve"> </w:t>
      </w:r>
      <w:r>
        <w:t>in</w:t>
      </w:r>
      <w:r>
        <w:rPr>
          <w:spacing w:val="-4"/>
        </w:rPr>
        <w:t xml:space="preserve"> </w:t>
      </w:r>
      <w:r>
        <w:t>accordance</w:t>
      </w:r>
      <w:r>
        <w:rPr>
          <w:spacing w:val="-3"/>
        </w:rPr>
        <w:t xml:space="preserve"> </w:t>
      </w:r>
      <w:r>
        <w:t>with title</w:t>
      </w:r>
      <w:r>
        <w:rPr>
          <w:spacing w:val="-3"/>
        </w:rPr>
        <w:t xml:space="preserve"> </w:t>
      </w:r>
      <w:r>
        <w:t>2, section 3 of Book 8 of the Dutch Civil Code, shall be liable, whereby the liability is</w:t>
      </w:r>
      <w:r>
        <w:rPr>
          <w:spacing w:val="16"/>
        </w:rPr>
        <w:t xml:space="preserve"> </w:t>
      </w:r>
      <w:r>
        <w:t>governed by these Conditions.</w:t>
      </w:r>
    </w:p>
    <w:p w14:paraId="5321D0A8" w14:textId="77777777" w:rsidR="00C579BD" w:rsidRDefault="00C579BD" w:rsidP="00C579BD">
      <w:pPr>
        <w:tabs>
          <w:tab w:val="left" w:pos="834"/>
          <w:tab w:val="left" w:pos="836"/>
        </w:tabs>
        <w:ind w:right="129"/>
      </w:pPr>
    </w:p>
    <w:p w14:paraId="49514E94" w14:textId="62549639" w:rsidR="00122037" w:rsidRDefault="00000000">
      <w:pPr>
        <w:pStyle w:val="Lijstalinea"/>
        <w:numPr>
          <w:ilvl w:val="0"/>
          <w:numId w:val="9"/>
        </w:numPr>
        <w:tabs>
          <w:tab w:val="left" w:pos="834"/>
          <w:tab w:val="left" w:pos="836"/>
        </w:tabs>
        <w:spacing w:before="28"/>
        <w:ind w:left="836" w:right="477"/>
      </w:pPr>
      <w:r>
        <w:t>If</w:t>
      </w:r>
      <w:r>
        <w:rPr>
          <w:spacing w:val="-2"/>
        </w:rPr>
        <w:t xml:space="preserve"> </w:t>
      </w:r>
      <w:r>
        <w:t>a</w:t>
      </w:r>
      <w:r>
        <w:rPr>
          <w:spacing w:val="-2"/>
        </w:rPr>
        <w:t xml:space="preserve"> </w:t>
      </w:r>
      <w:r>
        <w:t>claim</w:t>
      </w:r>
      <w:r>
        <w:rPr>
          <w:spacing w:val="-1"/>
        </w:rPr>
        <w:t xml:space="preserve"> </w:t>
      </w:r>
      <w:r>
        <w:t>is</w:t>
      </w:r>
      <w:r>
        <w:rPr>
          <w:spacing w:val="-2"/>
        </w:rPr>
        <w:t xml:space="preserve"> </w:t>
      </w:r>
      <w:r>
        <w:t>made</w:t>
      </w:r>
      <w:r>
        <w:rPr>
          <w:spacing w:val="-2"/>
        </w:rPr>
        <w:t xml:space="preserve"> </w:t>
      </w:r>
      <w:r>
        <w:t>against</w:t>
      </w:r>
      <w:r>
        <w:rPr>
          <w:spacing w:val="-4"/>
        </w:rPr>
        <w:t xml:space="preserve"> </w:t>
      </w:r>
      <w:r>
        <w:t>the</w:t>
      </w:r>
      <w:r>
        <w:rPr>
          <w:spacing w:val="-2"/>
        </w:rPr>
        <w:t xml:space="preserve"> </w:t>
      </w:r>
      <w:r>
        <w:t>Freight</w:t>
      </w:r>
      <w:r>
        <w:rPr>
          <w:spacing w:val="-4"/>
        </w:rPr>
        <w:t xml:space="preserve"> </w:t>
      </w:r>
      <w:r>
        <w:t>Forwarder</w:t>
      </w:r>
      <w:r>
        <w:rPr>
          <w:spacing w:val="-2"/>
        </w:rPr>
        <w:t xml:space="preserve"> </w:t>
      </w:r>
      <w:r>
        <w:t>by</w:t>
      </w:r>
      <w:r>
        <w:rPr>
          <w:spacing w:val="-2"/>
        </w:rPr>
        <w:t xml:space="preserve"> </w:t>
      </w:r>
      <w:r>
        <w:t>the Client</w:t>
      </w:r>
      <w:r>
        <w:rPr>
          <w:spacing w:val="-5"/>
        </w:rPr>
        <w:t xml:space="preserve"> </w:t>
      </w:r>
      <w:r>
        <w:t>outside</w:t>
      </w:r>
      <w:r>
        <w:rPr>
          <w:spacing w:val="-2"/>
        </w:rPr>
        <w:t xml:space="preserve"> </w:t>
      </w:r>
      <w:r>
        <w:t>of</w:t>
      </w:r>
      <w:r>
        <w:rPr>
          <w:spacing w:val="-2"/>
        </w:rPr>
        <w:t xml:space="preserve"> </w:t>
      </w:r>
      <w:r>
        <w:t>the</w:t>
      </w:r>
      <w:r>
        <w:rPr>
          <w:spacing w:val="-2"/>
        </w:rPr>
        <w:t xml:space="preserve"> </w:t>
      </w:r>
      <w:r>
        <w:t>Agreement</w:t>
      </w:r>
      <w:r>
        <w:rPr>
          <w:spacing w:val="-5"/>
        </w:rPr>
        <w:t xml:space="preserve"> </w:t>
      </w:r>
      <w:r>
        <w:t>in respect of the damage that occurs during the execution of the Services, then the Freight Forwarder's liability shall be limited to the liability under the Agreement.</w:t>
      </w:r>
      <w:r w:rsidR="00C579BD" w:rsidRPr="00C579BD">
        <w:t xml:space="preserve"> </w:t>
      </w:r>
      <w:r w:rsidR="00C579BD" w:rsidRPr="00C579BD">
        <w:t>For consumers, this limitation only applies if it is in accordance with statutory rights.</w:t>
      </w:r>
    </w:p>
    <w:p w14:paraId="4F4068D8" w14:textId="77777777" w:rsidR="00122037" w:rsidRDefault="00122037">
      <w:pPr>
        <w:pStyle w:val="Plattetekst"/>
        <w:spacing w:before="2"/>
      </w:pPr>
    </w:p>
    <w:p w14:paraId="75030194" w14:textId="77777777" w:rsidR="00122037" w:rsidRDefault="00000000">
      <w:pPr>
        <w:pStyle w:val="Lijstalinea"/>
        <w:numPr>
          <w:ilvl w:val="0"/>
          <w:numId w:val="9"/>
        </w:numPr>
        <w:tabs>
          <w:tab w:val="left" w:pos="834"/>
          <w:tab w:val="left" w:pos="836"/>
        </w:tabs>
        <w:ind w:left="836" w:right="129"/>
      </w:pPr>
      <w:r>
        <w:t>If to defend its liability for conduct of a Third Party or employee the Freight Forwarder derives</w:t>
      </w:r>
      <w:r>
        <w:rPr>
          <w:spacing w:val="-2"/>
        </w:rPr>
        <w:t xml:space="preserve"> </w:t>
      </w:r>
      <w:r>
        <w:t>a</w:t>
      </w:r>
      <w:r>
        <w:rPr>
          <w:spacing w:val="-2"/>
        </w:rPr>
        <w:t xml:space="preserve"> </w:t>
      </w:r>
      <w:proofErr w:type="spellStart"/>
      <w:r>
        <w:t>defence</w:t>
      </w:r>
      <w:proofErr w:type="spellEnd"/>
      <w:r>
        <w:rPr>
          <w:spacing w:val="-2"/>
        </w:rPr>
        <w:t xml:space="preserve"> </w:t>
      </w:r>
      <w:r>
        <w:t>from</w:t>
      </w:r>
      <w:r>
        <w:rPr>
          <w:spacing w:val="-1"/>
        </w:rPr>
        <w:t xml:space="preserve"> </w:t>
      </w:r>
      <w:r>
        <w:t>the</w:t>
      </w:r>
      <w:r>
        <w:rPr>
          <w:spacing w:val="-2"/>
        </w:rPr>
        <w:t xml:space="preserve"> </w:t>
      </w:r>
      <w:r>
        <w:t>Agreement</w:t>
      </w:r>
      <w:r>
        <w:rPr>
          <w:spacing w:val="-5"/>
        </w:rPr>
        <w:t xml:space="preserve"> </w:t>
      </w:r>
      <w:r>
        <w:t>vis-a-vis</w:t>
      </w:r>
      <w:r>
        <w:rPr>
          <w:spacing w:val="-2"/>
        </w:rPr>
        <w:t xml:space="preserve"> </w:t>
      </w:r>
      <w:r>
        <w:t>the</w:t>
      </w:r>
      <w:r>
        <w:rPr>
          <w:spacing w:val="-2"/>
        </w:rPr>
        <w:t xml:space="preserve"> </w:t>
      </w:r>
      <w:r>
        <w:t>Client, then</w:t>
      </w:r>
      <w:r>
        <w:rPr>
          <w:spacing w:val="-3"/>
        </w:rPr>
        <w:t xml:space="preserve"> </w:t>
      </w:r>
      <w:r>
        <w:t>if</w:t>
      </w:r>
      <w:r>
        <w:rPr>
          <w:spacing w:val="-2"/>
        </w:rPr>
        <w:t xml:space="preserve"> </w:t>
      </w:r>
      <w:r>
        <w:t>it</w:t>
      </w:r>
      <w:r>
        <w:rPr>
          <w:spacing w:val="-2"/>
        </w:rPr>
        <w:t xml:space="preserve"> </w:t>
      </w:r>
      <w:r>
        <w:t>is</w:t>
      </w:r>
      <w:r>
        <w:rPr>
          <w:spacing w:val="-2"/>
        </w:rPr>
        <w:t xml:space="preserve"> </w:t>
      </w:r>
      <w:r>
        <w:t>held</w:t>
      </w:r>
      <w:r>
        <w:rPr>
          <w:spacing w:val="-3"/>
        </w:rPr>
        <w:t xml:space="preserve"> </w:t>
      </w:r>
      <w:r>
        <w:t>liable</w:t>
      </w:r>
      <w:r>
        <w:rPr>
          <w:spacing w:val="-2"/>
        </w:rPr>
        <w:t xml:space="preserve"> </w:t>
      </w:r>
      <w:r>
        <w:t>by</w:t>
      </w:r>
      <w:r>
        <w:rPr>
          <w:spacing w:val="-2"/>
        </w:rPr>
        <w:t xml:space="preserve"> </w:t>
      </w:r>
      <w:r>
        <w:t>the</w:t>
      </w:r>
      <w:r>
        <w:rPr>
          <w:spacing w:val="-2"/>
        </w:rPr>
        <w:t xml:space="preserve"> </w:t>
      </w:r>
      <w:r>
        <w:t xml:space="preserve">Client under this </w:t>
      </w:r>
      <w:proofErr w:type="spellStart"/>
      <w:r>
        <w:t>defence</w:t>
      </w:r>
      <w:proofErr w:type="spellEnd"/>
      <w:r>
        <w:t>, a Third</w:t>
      </w:r>
      <w:r>
        <w:rPr>
          <w:spacing w:val="-1"/>
        </w:rPr>
        <w:t xml:space="preserve"> </w:t>
      </w:r>
      <w:r>
        <w:t>Party or employee can</w:t>
      </w:r>
      <w:r>
        <w:rPr>
          <w:spacing w:val="-1"/>
        </w:rPr>
        <w:t xml:space="preserve"> </w:t>
      </w:r>
      <w:r>
        <w:t xml:space="preserve">invoke this </w:t>
      </w:r>
      <w:proofErr w:type="spellStart"/>
      <w:r>
        <w:t>defence</w:t>
      </w:r>
      <w:proofErr w:type="spellEnd"/>
      <w:r>
        <w:t xml:space="preserve"> as if the Third</w:t>
      </w:r>
      <w:r>
        <w:rPr>
          <w:spacing w:val="-1"/>
        </w:rPr>
        <w:t xml:space="preserve"> </w:t>
      </w:r>
      <w:r>
        <w:t>Party or employee were also party to the Agreement.</w:t>
      </w:r>
    </w:p>
    <w:p w14:paraId="0F60862D" w14:textId="77777777" w:rsidR="00122037" w:rsidRDefault="00122037">
      <w:pPr>
        <w:pStyle w:val="Plattetekst"/>
        <w:spacing w:before="1"/>
      </w:pPr>
    </w:p>
    <w:p w14:paraId="0508261F" w14:textId="77777777" w:rsidR="00122037" w:rsidRDefault="00000000">
      <w:pPr>
        <w:pStyle w:val="Lijstalinea"/>
        <w:numPr>
          <w:ilvl w:val="0"/>
          <w:numId w:val="9"/>
        </w:numPr>
        <w:tabs>
          <w:tab w:val="left" w:pos="834"/>
          <w:tab w:val="left" w:pos="836"/>
        </w:tabs>
        <w:ind w:left="836" w:right="264"/>
      </w:pPr>
      <w:r>
        <w:t xml:space="preserve">In the event a Freight Forwarder is held liable outside of the Agreement with regard to damage to or loss of a Good or delay in delivery by someone who is not party to the </w:t>
      </w:r>
      <w:proofErr w:type="gramStart"/>
      <w:r>
        <w:t>Agreement</w:t>
      </w:r>
      <w:proofErr w:type="gramEnd"/>
      <w:r>
        <w:rPr>
          <w:spacing w:val="-4"/>
        </w:rPr>
        <w:t xml:space="preserve"> </w:t>
      </w:r>
      <w:r>
        <w:t>or</w:t>
      </w:r>
      <w:r>
        <w:rPr>
          <w:spacing w:val="-1"/>
        </w:rPr>
        <w:t xml:space="preserve"> </w:t>
      </w:r>
      <w:r>
        <w:t>a</w:t>
      </w:r>
      <w:r>
        <w:rPr>
          <w:spacing w:val="-1"/>
        </w:rPr>
        <w:t xml:space="preserve"> </w:t>
      </w:r>
      <w:r>
        <w:t>transport</w:t>
      </w:r>
      <w:r>
        <w:rPr>
          <w:spacing w:val="-3"/>
        </w:rPr>
        <w:t xml:space="preserve"> </w:t>
      </w:r>
      <w:r>
        <w:t>agreement</w:t>
      </w:r>
      <w:r>
        <w:rPr>
          <w:spacing w:val="-4"/>
        </w:rPr>
        <w:t xml:space="preserve"> </w:t>
      </w:r>
      <w:r>
        <w:t>entered</w:t>
      </w:r>
      <w:r>
        <w:rPr>
          <w:spacing w:val="-1"/>
        </w:rPr>
        <w:t xml:space="preserve"> </w:t>
      </w:r>
      <w:r>
        <w:t>into</w:t>
      </w:r>
      <w:r>
        <w:rPr>
          <w:spacing w:val="-2"/>
        </w:rPr>
        <w:t xml:space="preserve"> </w:t>
      </w:r>
      <w:r>
        <w:t>by</w:t>
      </w:r>
      <w:r>
        <w:rPr>
          <w:spacing w:val="-1"/>
        </w:rPr>
        <w:t xml:space="preserve"> </w:t>
      </w:r>
      <w:r>
        <w:t>or</w:t>
      </w:r>
      <w:r>
        <w:rPr>
          <w:spacing w:val="-1"/>
        </w:rPr>
        <w:t xml:space="preserve"> </w:t>
      </w:r>
      <w:r>
        <w:t>on</w:t>
      </w:r>
      <w:r>
        <w:rPr>
          <w:spacing w:val="-2"/>
        </w:rPr>
        <w:t xml:space="preserve"> </w:t>
      </w:r>
      <w:r>
        <w:t>behalf</w:t>
      </w:r>
      <w:r>
        <w:rPr>
          <w:spacing w:val="-1"/>
        </w:rPr>
        <w:t xml:space="preserve"> </w:t>
      </w:r>
      <w:r>
        <w:t>of the</w:t>
      </w:r>
      <w:r>
        <w:rPr>
          <w:spacing w:val="-1"/>
        </w:rPr>
        <w:t xml:space="preserve"> </w:t>
      </w:r>
      <w:r>
        <w:t>Freight</w:t>
      </w:r>
      <w:r>
        <w:rPr>
          <w:spacing w:val="-3"/>
        </w:rPr>
        <w:t xml:space="preserve"> </w:t>
      </w:r>
      <w:r>
        <w:t>Forwarder, then</w:t>
      </w:r>
      <w:r>
        <w:rPr>
          <w:spacing w:val="-4"/>
        </w:rPr>
        <w:t xml:space="preserve"> </w:t>
      </w:r>
      <w:r>
        <w:t>the</w:t>
      </w:r>
      <w:r>
        <w:rPr>
          <w:spacing w:val="-3"/>
        </w:rPr>
        <w:t xml:space="preserve"> </w:t>
      </w:r>
      <w:r>
        <w:t>Freight</w:t>
      </w:r>
      <w:r>
        <w:rPr>
          <w:spacing w:val="-5"/>
        </w:rPr>
        <w:t xml:space="preserve"> </w:t>
      </w:r>
      <w:r>
        <w:t>Forwarder</w:t>
      </w:r>
      <w:r>
        <w:rPr>
          <w:spacing w:val="-3"/>
        </w:rPr>
        <w:t xml:space="preserve"> </w:t>
      </w:r>
      <w:r>
        <w:t>has</w:t>
      </w:r>
      <w:r>
        <w:rPr>
          <w:spacing w:val="-3"/>
        </w:rPr>
        <w:t xml:space="preserve"> </w:t>
      </w:r>
      <w:r>
        <w:t>no</w:t>
      </w:r>
      <w:r>
        <w:rPr>
          <w:spacing w:val="-4"/>
        </w:rPr>
        <w:t xml:space="preserve"> </w:t>
      </w:r>
      <w:r>
        <w:t>further liability</w:t>
      </w:r>
      <w:r>
        <w:rPr>
          <w:spacing w:val="-2"/>
        </w:rPr>
        <w:t xml:space="preserve"> </w:t>
      </w:r>
      <w:r>
        <w:t>than</w:t>
      </w:r>
      <w:r>
        <w:rPr>
          <w:spacing w:val="-4"/>
        </w:rPr>
        <w:t xml:space="preserve"> </w:t>
      </w:r>
      <w:r>
        <w:t>it</w:t>
      </w:r>
      <w:r>
        <w:rPr>
          <w:spacing w:val="-5"/>
        </w:rPr>
        <w:t xml:space="preserve"> </w:t>
      </w:r>
      <w:r>
        <w:t>would</w:t>
      </w:r>
      <w:r>
        <w:rPr>
          <w:spacing w:val="-4"/>
        </w:rPr>
        <w:t xml:space="preserve"> </w:t>
      </w:r>
      <w:r>
        <w:t>have</w:t>
      </w:r>
      <w:r>
        <w:rPr>
          <w:spacing w:val="-3"/>
        </w:rPr>
        <w:t xml:space="preserve"> </w:t>
      </w:r>
      <w:r>
        <w:t>under</w:t>
      </w:r>
      <w:r>
        <w:rPr>
          <w:spacing w:val="-3"/>
        </w:rPr>
        <w:t xml:space="preserve"> </w:t>
      </w:r>
      <w:r>
        <w:t>the</w:t>
      </w:r>
      <w:r>
        <w:rPr>
          <w:spacing w:val="-3"/>
        </w:rPr>
        <w:t xml:space="preserve"> </w:t>
      </w:r>
      <w:r>
        <w:t>Agreement.</w:t>
      </w:r>
    </w:p>
    <w:p w14:paraId="6C7F7ECF" w14:textId="77777777" w:rsidR="00C579BD" w:rsidRDefault="00C579BD" w:rsidP="00C579BD">
      <w:pPr>
        <w:pStyle w:val="Lijstalinea"/>
      </w:pPr>
    </w:p>
    <w:p w14:paraId="459E7F1E" w14:textId="0D45856E" w:rsidR="00C579BD" w:rsidRDefault="00C579BD">
      <w:pPr>
        <w:pStyle w:val="Lijstalinea"/>
        <w:numPr>
          <w:ilvl w:val="0"/>
          <w:numId w:val="9"/>
        </w:numPr>
        <w:tabs>
          <w:tab w:val="left" w:pos="834"/>
          <w:tab w:val="left" w:pos="836"/>
        </w:tabs>
        <w:ind w:left="836" w:right="264"/>
      </w:pPr>
      <w:r w:rsidRPr="00C579BD">
        <w:t>If a third party is responsible for the damage, the Freight Forwarder will make efforts to recover this damage. Any costs for this will only be charged to the Consumer after consultation and approval.</w:t>
      </w:r>
    </w:p>
    <w:p w14:paraId="24AB2876" w14:textId="77777777" w:rsidR="00122037" w:rsidRDefault="00000000">
      <w:pPr>
        <w:pStyle w:val="Plattetekst"/>
        <w:spacing w:before="265"/>
        <w:ind w:left="1533"/>
      </w:pPr>
      <w:r>
        <w:rPr>
          <w:noProof/>
        </w:rPr>
        <w:drawing>
          <wp:anchor distT="0" distB="0" distL="0" distR="0" simplePos="0" relativeHeight="15746048" behindDoc="0" locked="0" layoutInCell="1" allowOverlap="1" wp14:anchorId="2862751E" wp14:editId="6433C01C">
            <wp:simplePos x="0" y="0"/>
            <wp:positionH relativeFrom="page">
              <wp:posOffset>897648</wp:posOffset>
            </wp:positionH>
            <wp:positionV relativeFrom="paragraph">
              <wp:posOffset>201924</wp:posOffset>
            </wp:positionV>
            <wp:extent cx="573000" cy="103376"/>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9" cstate="print"/>
                    <a:stretch>
                      <a:fillRect/>
                    </a:stretch>
                  </pic:blipFill>
                  <pic:spPr>
                    <a:xfrm>
                      <a:off x="0" y="0"/>
                      <a:ext cx="573000" cy="103376"/>
                    </a:xfrm>
                    <a:prstGeom prst="rect">
                      <a:avLst/>
                    </a:prstGeom>
                  </pic:spPr>
                </pic:pic>
              </a:graphicData>
            </a:graphic>
          </wp:anchor>
        </w:drawing>
      </w:r>
      <w:bookmarkStart w:id="18" w:name="_bookmark18"/>
      <w:bookmarkEnd w:id="18"/>
      <w:r>
        <w:t>Force</w:t>
      </w:r>
      <w:r>
        <w:rPr>
          <w:spacing w:val="-8"/>
        </w:rPr>
        <w:t xml:space="preserve"> </w:t>
      </w:r>
      <w:r>
        <w:rPr>
          <w:spacing w:val="-2"/>
        </w:rPr>
        <w:t>majeure</w:t>
      </w:r>
    </w:p>
    <w:p w14:paraId="553C0F5B" w14:textId="77777777" w:rsidR="00122037" w:rsidRDefault="00122037">
      <w:pPr>
        <w:pStyle w:val="Plattetekst"/>
        <w:spacing w:before="25"/>
      </w:pPr>
    </w:p>
    <w:p w14:paraId="7C2603C0" w14:textId="77777777" w:rsidR="00122037" w:rsidRDefault="00000000">
      <w:pPr>
        <w:pStyle w:val="Lijstalinea"/>
        <w:numPr>
          <w:ilvl w:val="0"/>
          <w:numId w:val="8"/>
        </w:numPr>
        <w:tabs>
          <w:tab w:val="left" w:pos="834"/>
          <w:tab w:val="left" w:pos="836"/>
        </w:tabs>
        <w:spacing w:before="1"/>
        <w:ind w:left="836" w:right="278"/>
      </w:pPr>
      <w:r>
        <w:t>In</w:t>
      </w:r>
      <w:r>
        <w:rPr>
          <w:spacing w:val="-3"/>
        </w:rPr>
        <w:t xml:space="preserve"> </w:t>
      </w:r>
      <w:r>
        <w:t>the</w:t>
      </w:r>
      <w:r>
        <w:rPr>
          <w:spacing w:val="-2"/>
        </w:rPr>
        <w:t xml:space="preserve"> </w:t>
      </w:r>
      <w:r>
        <w:t>event</w:t>
      </w:r>
      <w:r>
        <w:rPr>
          <w:spacing w:val="-5"/>
        </w:rPr>
        <w:t xml:space="preserve"> </w:t>
      </w:r>
      <w:r>
        <w:t>of</w:t>
      </w:r>
      <w:r>
        <w:rPr>
          <w:spacing w:val="-2"/>
        </w:rPr>
        <w:t xml:space="preserve"> </w:t>
      </w:r>
      <w:r>
        <w:t>Force</w:t>
      </w:r>
      <w:r>
        <w:rPr>
          <w:spacing w:val="-1"/>
        </w:rPr>
        <w:t xml:space="preserve"> </w:t>
      </w:r>
      <w:r>
        <w:t>Majeure, the</w:t>
      </w:r>
      <w:r>
        <w:rPr>
          <w:spacing w:val="-2"/>
        </w:rPr>
        <w:t xml:space="preserve"> </w:t>
      </w:r>
      <w:r>
        <w:t>Agreement</w:t>
      </w:r>
      <w:r>
        <w:rPr>
          <w:spacing w:val="-5"/>
        </w:rPr>
        <w:t xml:space="preserve"> </w:t>
      </w:r>
      <w:r>
        <w:t>shall remain</w:t>
      </w:r>
      <w:r>
        <w:rPr>
          <w:spacing w:val="-3"/>
        </w:rPr>
        <w:t xml:space="preserve"> </w:t>
      </w:r>
      <w:r>
        <w:t>in</w:t>
      </w:r>
      <w:r>
        <w:rPr>
          <w:spacing w:val="-3"/>
        </w:rPr>
        <w:t xml:space="preserve"> </w:t>
      </w:r>
      <w:r>
        <w:t>force;</w:t>
      </w:r>
      <w:r>
        <w:rPr>
          <w:spacing w:val="-3"/>
        </w:rPr>
        <w:t xml:space="preserve"> </w:t>
      </w:r>
      <w:r>
        <w:t>the</w:t>
      </w:r>
      <w:r>
        <w:rPr>
          <w:spacing w:val="-2"/>
        </w:rPr>
        <w:t xml:space="preserve"> </w:t>
      </w:r>
      <w:r>
        <w:t>Freight</w:t>
      </w:r>
      <w:r>
        <w:rPr>
          <w:spacing w:val="-4"/>
        </w:rPr>
        <w:t xml:space="preserve"> </w:t>
      </w:r>
      <w:r>
        <w:t>Forwarder's obligations shall, however, be suspended for the duration of the Force Majeure.</w:t>
      </w:r>
    </w:p>
    <w:p w14:paraId="596AD9F4" w14:textId="77777777" w:rsidR="00122037" w:rsidRDefault="00122037">
      <w:pPr>
        <w:pStyle w:val="Plattetekst"/>
        <w:spacing w:before="2"/>
      </w:pPr>
    </w:p>
    <w:p w14:paraId="7338538F" w14:textId="77777777" w:rsidR="00122037" w:rsidRDefault="00000000">
      <w:pPr>
        <w:pStyle w:val="Lijstalinea"/>
        <w:numPr>
          <w:ilvl w:val="0"/>
          <w:numId w:val="8"/>
        </w:numPr>
        <w:tabs>
          <w:tab w:val="left" w:pos="834"/>
          <w:tab w:val="left" w:pos="836"/>
        </w:tabs>
        <w:spacing w:line="237" w:lineRule="auto"/>
        <w:ind w:left="836" w:right="452"/>
      </w:pPr>
      <w:r>
        <w:t>All additional costs caused by Force Majeure, such as transport and storage charges, warehouse</w:t>
      </w:r>
      <w:r>
        <w:rPr>
          <w:spacing w:val="-4"/>
        </w:rPr>
        <w:t xml:space="preserve"> </w:t>
      </w:r>
      <w:r>
        <w:t>or</w:t>
      </w:r>
      <w:r>
        <w:rPr>
          <w:spacing w:val="-4"/>
        </w:rPr>
        <w:t xml:space="preserve"> </w:t>
      </w:r>
      <w:r>
        <w:t>yard</w:t>
      </w:r>
      <w:r>
        <w:rPr>
          <w:spacing w:val="-6"/>
        </w:rPr>
        <w:t xml:space="preserve"> </w:t>
      </w:r>
      <w:r>
        <w:t>rental,</w:t>
      </w:r>
      <w:r>
        <w:rPr>
          <w:spacing w:val="-2"/>
        </w:rPr>
        <w:t xml:space="preserve"> </w:t>
      </w:r>
      <w:r>
        <w:t>demurrage</w:t>
      </w:r>
      <w:r>
        <w:rPr>
          <w:spacing w:val="-4"/>
        </w:rPr>
        <w:t xml:space="preserve"> </w:t>
      </w:r>
      <w:r>
        <w:t>and</w:t>
      </w:r>
      <w:r>
        <w:rPr>
          <w:spacing w:val="-5"/>
        </w:rPr>
        <w:t xml:space="preserve"> </w:t>
      </w:r>
      <w:r>
        <w:t>standing</w:t>
      </w:r>
      <w:r>
        <w:rPr>
          <w:spacing w:val="-3"/>
        </w:rPr>
        <w:t xml:space="preserve"> </w:t>
      </w:r>
      <w:r>
        <w:t>fees,</w:t>
      </w:r>
      <w:r>
        <w:rPr>
          <w:spacing w:val="-2"/>
        </w:rPr>
        <w:t xml:space="preserve"> </w:t>
      </w:r>
      <w:r>
        <w:t>insurance,</w:t>
      </w:r>
      <w:r>
        <w:rPr>
          <w:spacing w:val="-2"/>
        </w:rPr>
        <w:t xml:space="preserve"> </w:t>
      </w:r>
      <w:r>
        <w:t>removal,</w:t>
      </w:r>
      <w:r>
        <w:rPr>
          <w:spacing w:val="-2"/>
        </w:rPr>
        <w:t xml:space="preserve"> </w:t>
      </w:r>
      <w:r>
        <w:t>etc.,</w:t>
      </w:r>
      <w:r>
        <w:rPr>
          <w:spacing w:val="-2"/>
        </w:rPr>
        <w:t xml:space="preserve"> </w:t>
      </w:r>
      <w:r>
        <w:t>shall</w:t>
      </w:r>
      <w:r>
        <w:rPr>
          <w:spacing w:val="-2"/>
        </w:rPr>
        <w:t xml:space="preserve"> </w:t>
      </w:r>
      <w:r>
        <w:t>be borne by the Client</w:t>
      </w:r>
      <w:r>
        <w:rPr>
          <w:spacing w:val="-3"/>
        </w:rPr>
        <w:t xml:space="preserve"> </w:t>
      </w:r>
      <w:r>
        <w:t>and shall be paid to the Freight</w:t>
      </w:r>
      <w:r>
        <w:rPr>
          <w:spacing w:val="-1"/>
        </w:rPr>
        <w:t xml:space="preserve"> </w:t>
      </w:r>
      <w:r>
        <w:t>Forwarder at</w:t>
      </w:r>
      <w:r>
        <w:rPr>
          <w:spacing w:val="-3"/>
        </w:rPr>
        <w:t xml:space="preserve"> </w:t>
      </w:r>
      <w:r>
        <w:t>the latter's first request.</w:t>
      </w:r>
    </w:p>
    <w:p w14:paraId="52EA80B2" w14:textId="77777777" w:rsidR="00122037" w:rsidRDefault="00122037">
      <w:pPr>
        <w:pStyle w:val="Plattetekst"/>
        <w:spacing w:before="27"/>
      </w:pPr>
    </w:p>
    <w:p w14:paraId="09580E26" w14:textId="77777777" w:rsidR="00122037" w:rsidRDefault="00000000">
      <w:pPr>
        <w:pStyle w:val="Plattetekst"/>
        <w:ind w:left="1533"/>
      </w:pPr>
      <w:r>
        <w:rPr>
          <w:noProof/>
        </w:rPr>
        <w:drawing>
          <wp:anchor distT="0" distB="0" distL="0" distR="0" simplePos="0" relativeHeight="15746560" behindDoc="0" locked="0" layoutInCell="1" allowOverlap="1" wp14:anchorId="305DE590" wp14:editId="1D3C94AA">
            <wp:simplePos x="0" y="0"/>
            <wp:positionH relativeFrom="page">
              <wp:posOffset>897648</wp:posOffset>
            </wp:positionH>
            <wp:positionV relativeFrom="paragraph">
              <wp:posOffset>32672</wp:posOffset>
            </wp:positionV>
            <wp:extent cx="573000" cy="103377"/>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0" cstate="print"/>
                    <a:stretch>
                      <a:fillRect/>
                    </a:stretch>
                  </pic:blipFill>
                  <pic:spPr>
                    <a:xfrm>
                      <a:off x="0" y="0"/>
                      <a:ext cx="573000" cy="103377"/>
                    </a:xfrm>
                    <a:prstGeom prst="rect">
                      <a:avLst/>
                    </a:prstGeom>
                  </pic:spPr>
                </pic:pic>
              </a:graphicData>
            </a:graphic>
          </wp:anchor>
        </w:drawing>
      </w:r>
      <w:bookmarkStart w:id="19" w:name="_bookmark19"/>
      <w:bookmarkEnd w:id="19"/>
      <w:r>
        <w:t>Refusal</w:t>
      </w:r>
      <w:r>
        <w:rPr>
          <w:spacing w:val="-3"/>
        </w:rPr>
        <w:t xml:space="preserve"> </w:t>
      </w:r>
      <w:r>
        <w:t>of</w:t>
      </w:r>
      <w:r>
        <w:rPr>
          <w:spacing w:val="-2"/>
        </w:rPr>
        <w:t xml:space="preserve"> carriers</w:t>
      </w:r>
    </w:p>
    <w:p w14:paraId="12238759" w14:textId="77777777" w:rsidR="00122037" w:rsidRDefault="00122037">
      <w:pPr>
        <w:pStyle w:val="Plattetekst"/>
        <w:spacing w:before="19"/>
      </w:pPr>
    </w:p>
    <w:p w14:paraId="780C1601" w14:textId="77777777" w:rsidR="00122037" w:rsidRDefault="00000000">
      <w:pPr>
        <w:pStyle w:val="Plattetekst"/>
        <w:spacing w:before="1" w:line="261" w:lineRule="auto"/>
        <w:ind w:left="116" w:right="129"/>
      </w:pPr>
      <w:r>
        <w:t>If</w:t>
      </w:r>
      <w:r>
        <w:rPr>
          <w:spacing w:val="-3"/>
        </w:rPr>
        <w:t xml:space="preserve"> </w:t>
      </w:r>
      <w:r>
        <w:t>the</w:t>
      </w:r>
      <w:r>
        <w:rPr>
          <w:spacing w:val="-3"/>
        </w:rPr>
        <w:t xml:space="preserve"> </w:t>
      </w:r>
      <w:r>
        <w:t>carriers</w:t>
      </w:r>
      <w:r>
        <w:rPr>
          <w:spacing w:val="-3"/>
        </w:rPr>
        <w:t xml:space="preserve"> </w:t>
      </w:r>
      <w:r>
        <w:t>refuse</w:t>
      </w:r>
      <w:r>
        <w:rPr>
          <w:spacing w:val="-3"/>
        </w:rPr>
        <w:t xml:space="preserve"> </w:t>
      </w:r>
      <w:r>
        <w:t>to</w:t>
      </w:r>
      <w:r>
        <w:rPr>
          <w:spacing w:val="-4"/>
        </w:rPr>
        <w:t xml:space="preserve"> </w:t>
      </w:r>
      <w:r>
        <w:t>sign</w:t>
      </w:r>
      <w:r>
        <w:rPr>
          <w:spacing w:val="-4"/>
        </w:rPr>
        <w:t xml:space="preserve"> </w:t>
      </w:r>
      <w:r>
        <w:t>for</w:t>
      </w:r>
      <w:r>
        <w:rPr>
          <w:spacing w:val="-3"/>
        </w:rPr>
        <w:t xml:space="preserve"> </w:t>
      </w:r>
      <w:r>
        <w:t>quantity,</w:t>
      </w:r>
      <w:r>
        <w:rPr>
          <w:spacing w:val="-1"/>
        </w:rPr>
        <w:t xml:space="preserve"> </w:t>
      </w:r>
      <w:r>
        <w:t>weight,</w:t>
      </w:r>
      <w:r>
        <w:rPr>
          <w:spacing w:val="-1"/>
        </w:rPr>
        <w:t xml:space="preserve"> </w:t>
      </w:r>
      <w:r>
        <w:t>etc.,</w:t>
      </w:r>
      <w:r>
        <w:rPr>
          <w:spacing w:val="-1"/>
        </w:rPr>
        <w:t xml:space="preserve"> </w:t>
      </w:r>
      <w:r>
        <w:t>the Freight</w:t>
      </w:r>
      <w:r>
        <w:rPr>
          <w:spacing w:val="-5"/>
        </w:rPr>
        <w:t xml:space="preserve"> </w:t>
      </w:r>
      <w:r>
        <w:t>Forwarder</w:t>
      </w:r>
      <w:r>
        <w:rPr>
          <w:spacing w:val="-3"/>
        </w:rPr>
        <w:t xml:space="preserve"> </w:t>
      </w:r>
      <w:r>
        <w:t>shall</w:t>
      </w:r>
      <w:r>
        <w:rPr>
          <w:spacing w:val="-1"/>
        </w:rPr>
        <w:t xml:space="preserve"> </w:t>
      </w:r>
      <w:r>
        <w:t>not</w:t>
      </w:r>
      <w:r>
        <w:rPr>
          <w:spacing w:val="-5"/>
        </w:rPr>
        <w:t xml:space="preserve"> </w:t>
      </w:r>
      <w:r>
        <w:t>be</w:t>
      </w:r>
      <w:r>
        <w:rPr>
          <w:spacing w:val="-3"/>
        </w:rPr>
        <w:t xml:space="preserve"> </w:t>
      </w:r>
      <w:r>
        <w:t>liable</w:t>
      </w:r>
      <w:r>
        <w:rPr>
          <w:spacing w:val="-3"/>
        </w:rPr>
        <w:t xml:space="preserve"> </w:t>
      </w:r>
      <w:r>
        <w:t>for</w:t>
      </w:r>
      <w:r>
        <w:rPr>
          <w:spacing w:val="-3"/>
        </w:rPr>
        <w:t xml:space="preserve"> </w:t>
      </w:r>
      <w:r>
        <w:t>the consequences thereof.</w:t>
      </w:r>
    </w:p>
    <w:p w14:paraId="02B518CE" w14:textId="77777777" w:rsidR="00122037" w:rsidRDefault="00122037">
      <w:pPr>
        <w:pStyle w:val="Plattetekst"/>
        <w:spacing w:before="14"/>
      </w:pPr>
    </w:p>
    <w:p w14:paraId="788554A6" w14:textId="77777777" w:rsidR="00122037" w:rsidRDefault="00000000">
      <w:pPr>
        <w:pStyle w:val="Kop1"/>
      </w:pPr>
      <w:bookmarkStart w:id="20" w:name="_bookmark20"/>
      <w:bookmarkEnd w:id="20"/>
      <w:r>
        <w:t>Imperative</w:t>
      </w:r>
      <w:r>
        <w:rPr>
          <w:spacing w:val="-13"/>
        </w:rPr>
        <w:t xml:space="preserve"> </w:t>
      </w:r>
      <w:r>
        <w:rPr>
          <w:spacing w:val="-5"/>
        </w:rPr>
        <w:t>law</w:t>
      </w:r>
    </w:p>
    <w:p w14:paraId="2E0D5EE4" w14:textId="77777777" w:rsidR="00122037" w:rsidRDefault="00122037">
      <w:pPr>
        <w:pStyle w:val="Plattetekst"/>
        <w:spacing w:before="25"/>
        <w:rPr>
          <w:b/>
        </w:rPr>
      </w:pPr>
    </w:p>
    <w:p w14:paraId="51FE2186" w14:textId="77777777" w:rsidR="00122037" w:rsidRDefault="00000000">
      <w:pPr>
        <w:pStyle w:val="Plattetekst"/>
        <w:ind w:left="1533"/>
      </w:pPr>
      <w:r>
        <w:rPr>
          <w:noProof/>
        </w:rPr>
        <w:drawing>
          <wp:anchor distT="0" distB="0" distL="0" distR="0" simplePos="0" relativeHeight="15747072" behindDoc="0" locked="0" layoutInCell="1" allowOverlap="1" wp14:anchorId="381FFEF2" wp14:editId="3E8464CD">
            <wp:simplePos x="0" y="0"/>
            <wp:positionH relativeFrom="page">
              <wp:posOffset>897648</wp:posOffset>
            </wp:positionH>
            <wp:positionV relativeFrom="paragraph">
              <wp:posOffset>32658</wp:posOffset>
            </wp:positionV>
            <wp:extent cx="573000" cy="103377"/>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1" cstate="print"/>
                    <a:stretch>
                      <a:fillRect/>
                    </a:stretch>
                  </pic:blipFill>
                  <pic:spPr>
                    <a:xfrm>
                      <a:off x="0" y="0"/>
                      <a:ext cx="573000" cy="103377"/>
                    </a:xfrm>
                    <a:prstGeom prst="rect">
                      <a:avLst/>
                    </a:prstGeom>
                  </pic:spPr>
                </pic:pic>
              </a:graphicData>
            </a:graphic>
          </wp:anchor>
        </w:drawing>
      </w:r>
      <w:bookmarkStart w:id="21" w:name="_bookmark21"/>
      <w:bookmarkEnd w:id="21"/>
      <w:r>
        <w:t>The</w:t>
      </w:r>
      <w:r>
        <w:rPr>
          <w:spacing w:val="-7"/>
        </w:rPr>
        <w:t xml:space="preserve"> </w:t>
      </w:r>
      <w:r>
        <w:t>Agreement</w:t>
      </w:r>
      <w:r>
        <w:rPr>
          <w:spacing w:val="-8"/>
        </w:rPr>
        <w:t xml:space="preserve"> </w:t>
      </w:r>
      <w:r>
        <w:t>to</w:t>
      </w:r>
      <w:r>
        <w:rPr>
          <w:spacing w:val="-7"/>
        </w:rPr>
        <w:t xml:space="preserve"> </w:t>
      </w:r>
      <w:proofErr w:type="spellStart"/>
      <w:r>
        <w:t>organise</w:t>
      </w:r>
      <w:proofErr w:type="spellEnd"/>
      <w:r>
        <w:rPr>
          <w:spacing w:val="-6"/>
        </w:rPr>
        <w:t xml:space="preserve"> </w:t>
      </w:r>
      <w:r>
        <w:t>transportation</w:t>
      </w:r>
      <w:r>
        <w:rPr>
          <w:spacing w:val="-7"/>
        </w:rPr>
        <w:t xml:space="preserve"> </w:t>
      </w:r>
      <w:r>
        <w:t>of</w:t>
      </w:r>
      <w:r>
        <w:rPr>
          <w:spacing w:val="-6"/>
        </w:rPr>
        <w:t xml:space="preserve"> </w:t>
      </w:r>
      <w:r>
        <w:rPr>
          <w:spacing w:val="-4"/>
        </w:rPr>
        <w:t>goods</w:t>
      </w:r>
    </w:p>
    <w:p w14:paraId="1D590393" w14:textId="77777777" w:rsidR="00122037" w:rsidRDefault="00122037">
      <w:pPr>
        <w:pStyle w:val="Plattetekst"/>
        <w:spacing w:before="20"/>
      </w:pPr>
    </w:p>
    <w:p w14:paraId="7AEAD579" w14:textId="77777777" w:rsidR="00122037" w:rsidRDefault="00000000">
      <w:pPr>
        <w:pStyle w:val="Plattetekst"/>
        <w:spacing w:line="256" w:lineRule="auto"/>
        <w:ind w:left="116"/>
      </w:pPr>
      <w:r>
        <w:t>These</w:t>
      </w:r>
      <w:r>
        <w:rPr>
          <w:spacing w:val="-3"/>
        </w:rPr>
        <w:t xml:space="preserve"> </w:t>
      </w:r>
      <w:r>
        <w:t>Conditions</w:t>
      </w:r>
      <w:r>
        <w:rPr>
          <w:spacing w:val="-3"/>
        </w:rPr>
        <w:t xml:space="preserve"> </w:t>
      </w:r>
      <w:r>
        <w:t>shall</w:t>
      </w:r>
      <w:r>
        <w:rPr>
          <w:spacing w:val="-1"/>
        </w:rPr>
        <w:t xml:space="preserve"> </w:t>
      </w:r>
      <w:r>
        <w:t>not</w:t>
      </w:r>
      <w:r>
        <w:rPr>
          <w:spacing w:val="-5"/>
        </w:rPr>
        <w:t xml:space="preserve"> </w:t>
      </w:r>
      <w:r>
        <w:t>affect</w:t>
      </w:r>
      <w:r>
        <w:rPr>
          <w:spacing w:val="-5"/>
        </w:rPr>
        <w:t xml:space="preserve"> </w:t>
      </w:r>
      <w:r>
        <w:t>articles</w:t>
      </w:r>
      <w:r>
        <w:rPr>
          <w:spacing w:val="-3"/>
        </w:rPr>
        <w:t xml:space="preserve"> </w:t>
      </w:r>
      <w:r>
        <w:t>8:61</w:t>
      </w:r>
      <w:r>
        <w:rPr>
          <w:spacing w:val="-5"/>
        </w:rPr>
        <w:t xml:space="preserve"> </w:t>
      </w:r>
      <w:r>
        <w:t>paragraph</w:t>
      </w:r>
      <w:r>
        <w:rPr>
          <w:spacing w:val="-4"/>
        </w:rPr>
        <w:t xml:space="preserve"> </w:t>
      </w:r>
      <w:r>
        <w:t>1,</w:t>
      </w:r>
      <w:r>
        <w:rPr>
          <w:spacing w:val="-1"/>
        </w:rPr>
        <w:t xml:space="preserve"> </w:t>
      </w:r>
      <w:r>
        <w:t>8:62 paragraphs</w:t>
      </w:r>
      <w:r>
        <w:rPr>
          <w:spacing w:val="-3"/>
        </w:rPr>
        <w:t xml:space="preserve"> </w:t>
      </w:r>
      <w:r>
        <w:t>1</w:t>
      </w:r>
      <w:r>
        <w:rPr>
          <w:spacing w:val="-5"/>
        </w:rPr>
        <w:t xml:space="preserve"> </w:t>
      </w:r>
      <w:r>
        <w:t>and 2</w:t>
      </w:r>
      <w:r>
        <w:rPr>
          <w:spacing w:val="-5"/>
        </w:rPr>
        <w:t xml:space="preserve"> </w:t>
      </w:r>
      <w:r>
        <w:t>and 8:63 paragraphs 1,2 and 3 of the Dutch Civil Code.</w:t>
      </w:r>
    </w:p>
    <w:p w14:paraId="1E0C7034" w14:textId="77777777" w:rsidR="00122037" w:rsidRDefault="00122037">
      <w:pPr>
        <w:pStyle w:val="Plattetekst"/>
        <w:spacing w:before="26"/>
      </w:pPr>
    </w:p>
    <w:p w14:paraId="5E394E49" w14:textId="77777777" w:rsidR="00122037" w:rsidRDefault="00000000">
      <w:pPr>
        <w:pStyle w:val="Kop1"/>
      </w:pPr>
      <w:bookmarkStart w:id="22" w:name="_bookmark22"/>
      <w:bookmarkEnd w:id="22"/>
      <w:r>
        <w:rPr>
          <w:spacing w:val="-2"/>
        </w:rPr>
        <w:t>Payment</w:t>
      </w:r>
    </w:p>
    <w:p w14:paraId="577D26BA" w14:textId="77777777" w:rsidR="00122037" w:rsidRDefault="00122037">
      <w:pPr>
        <w:pStyle w:val="Plattetekst"/>
        <w:spacing w:before="20"/>
        <w:rPr>
          <w:b/>
        </w:rPr>
      </w:pPr>
    </w:p>
    <w:p w14:paraId="77439019" w14:textId="77777777" w:rsidR="00122037" w:rsidRDefault="00000000">
      <w:pPr>
        <w:pStyle w:val="Plattetekst"/>
        <w:ind w:left="1533"/>
      </w:pPr>
      <w:r>
        <w:rPr>
          <w:noProof/>
        </w:rPr>
        <w:drawing>
          <wp:anchor distT="0" distB="0" distL="0" distR="0" simplePos="0" relativeHeight="15747584" behindDoc="0" locked="0" layoutInCell="1" allowOverlap="1" wp14:anchorId="781BF2F9" wp14:editId="634526E0">
            <wp:simplePos x="0" y="0"/>
            <wp:positionH relativeFrom="page">
              <wp:posOffset>897648</wp:posOffset>
            </wp:positionH>
            <wp:positionV relativeFrom="paragraph">
              <wp:posOffset>31973</wp:posOffset>
            </wp:positionV>
            <wp:extent cx="573000" cy="103376"/>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2" cstate="print"/>
                    <a:stretch>
                      <a:fillRect/>
                    </a:stretch>
                  </pic:blipFill>
                  <pic:spPr>
                    <a:xfrm>
                      <a:off x="0" y="0"/>
                      <a:ext cx="573000" cy="103376"/>
                    </a:xfrm>
                    <a:prstGeom prst="rect">
                      <a:avLst/>
                    </a:prstGeom>
                  </pic:spPr>
                </pic:pic>
              </a:graphicData>
            </a:graphic>
          </wp:anchor>
        </w:drawing>
      </w:r>
      <w:bookmarkStart w:id="23" w:name="_bookmark23"/>
      <w:bookmarkEnd w:id="23"/>
      <w:r>
        <w:t>Payment</w:t>
      </w:r>
      <w:r>
        <w:rPr>
          <w:spacing w:val="-4"/>
        </w:rPr>
        <w:t xml:space="preserve"> </w:t>
      </w:r>
      <w:r>
        <w:rPr>
          <w:spacing w:val="-2"/>
        </w:rPr>
        <w:t>conditions</w:t>
      </w:r>
    </w:p>
    <w:p w14:paraId="75FC09D0" w14:textId="77777777" w:rsidR="00122037" w:rsidRDefault="00122037">
      <w:pPr>
        <w:pStyle w:val="Plattetekst"/>
      </w:pPr>
    </w:p>
    <w:p w14:paraId="61115EA1" w14:textId="71C95809" w:rsidR="00122037" w:rsidRDefault="00000000">
      <w:pPr>
        <w:pStyle w:val="Lijstalinea"/>
        <w:numPr>
          <w:ilvl w:val="0"/>
          <w:numId w:val="7"/>
        </w:numPr>
        <w:tabs>
          <w:tab w:val="left" w:pos="834"/>
          <w:tab w:val="left" w:pos="836"/>
        </w:tabs>
        <w:ind w:left="836" w:right="613"/>
        <w:jc w:val="both"/>
      </w:pPr>
      <w:r>
        <w:t>The</w:t>
      </w:r>
      <w:r>
        <w:rPr>
          <w:spacing w:val="-3"/>
        </w:rPr>
        <w:t xml:space="preserve"> </w:t>
      </w:r>
      <w:r>
        <w:t>Client</w:t>
      </w:r>
      <w:r>
        <w:rPr>
          <w:spacing w:val="-6"/>
        </w:rPr>
        <w:t xml:space="preserve"> </w:t>
      </w:r>
      <w:r>
        <w:t>shall</w:t>
      </w:r>
      <w:r>
        <w:rPr>
          <w:spacing w:val="-1"/>
        </w:rPr>
        <w:t xml:space="preserve"> </w:t>
      </w:r>
      <w:r>
        <w:t>pay</w:t>
      </w:r>
      <w:r>
        <w:rPr>
          <w:spacing w:val="-3"/>
        </w:rPr>
        <w:t xml:space="preserve"> </w:t>
      </w:r>
      <w:r>
        <w:t>to</w:t>
      </w:r>
      <w:r>
        <w:rPr>
          <w:spacing w:val="-4"/>
        </w:rPr>
        <w:t xml:space="preserve"> </w:t>
      </w:r>
      <w:r>
        <w:t>the</w:t>
      </w:r>
      <w:r>
        <w:rPr>
          <w:spacing w:val="-3"/>
        </w:rPr>
        <w:t xml:space="preserve"> </w:t>
      </w:r>
      <w:r>
        <w:t>Freight</w:t>
      </w:r>
      <w:r>
        <w:rPr>
          <w:spacing w:val="-5"/>
        </w:rPr>
        <w:t xml:space="preserve"> </w:t>
      </w:r>
      <w:r>
        <w:t>Forwarder</w:t>
      </w:r>
      <w:r>
        <w:rPr>
          <w:spacing w:val="-3"/>
        </w:rPr>
        <w:t xml:space="preserve"> </w:t>
      </w:r>
      <w:r>
        <w:t>the</w:t>
      </w:r>
      <w:r>
        <w:rPr>
          <w:spacing w:val="-3"/>
        </w:rPr>
        <w:t xml:space="preserve"> </w:t>
      </w:r>
      <w:r>
        <w:t>agreed</w:t>
      </w:r>
      <w:r>
        <w:rPr>
          <w:spacing w:val="-3"/>
        </w:rPr>
        <w:t xml:space="preserve"> </w:t>
      </w:r>
      <w:r>
        <w:t>remunerations</w:t>
      </w:r>
      <w:r>
        <w:rPr>
          <w:spacing w:val="-3"/>
        </w:rPr>
        <w:t xml:space="preserve"> </w:t>
      </w:r>
      <w:r>
        <w:t>and</w:t>
      </w:r>
      <w:r>
        <w:rPr>
          <w:spacing w:val="-4"/>
        </w:rPr>
        <w:t xml:space="preserve"> </w:t>
      </w:r>
      <w:r>
        <w:t>other costs, freights,</w:t>
      </w:r>
      <w:r>
        <w:rPr>
          <w:spacing w:val="-1"/>
        </w:rPr>
        <w:t xml:space="preserve"> </w:t>
      </w:r>
      <w:r>
        <w:t>duties,</w:t>
      </w:r>
      <w:r>
        <w:rPr>
          <w:spacing w:val="-1"/>
        </w:rPr>
        <w:t xml:space="preserve"> </w:t>
      </w:r>
      <w:r>
        <w:t>etc.</w:t>
      </w:r>
      <w:r>
        <w:rPr>
          <w:spacing w:val="-2"/>
        </w:rPr>
        <w:t xml:space="preserve"> </w:t>
      </w:r>
      <w:r>
        <w:t>ensuing</w:t>
      </w:r>
      <w:r>
        <w:rPr>
          <w:spacing w:val="-2"/>
        </w:rPr>
        <w:t xml:space="preserve"> </w:t>
      </w:r>
      <w:r>
        <w:t>from</w:t>
      </w:r>
      <w:r>
        <w:rPr>
          <w:spacing w:val="-2"/>
        </w:rPr>
        <w:t xml:space="preserve"> </w:t>
      </w:r>
      <w:r>
        <w:t>the</w:t>
      </w:r>
      <w:r>
        <w:rPr>
          <w:spacing w:val="-3"/>
        </w:rPr>
        <w:t xml:space="preserve"> </w:t>
      </w:r>
      <w:r>
        <w:t>Agreement</w:t>
      </w:r>
      <w:r>
        <w:rPr>
          <w:spacing w:val="-6"/>
        </w:rPr>
        <w:t xml:space="preserve"> </w:t>
      </w:r>
      <w:r>
        <w:t>upon</w:t>
      </w:r>
      <w:r>
        <w:rPr>
          <w:spacing w:val="-4"/>
        </w:rPr>
        <w:t xml:space="preserve"> </w:t>
      </w:r>
      <w:r>
        <w:t>commencement</w:t>
      </w:r>
      <w:r>
        <w:rPr>
          <w:spacing w:val="-6"/>
        </w:rPr>
        <w:t xml:space="preserve"> </w:t>
      </w:r>
      <w:r>
        <w:t>of</w:t>
      </w:r>
      <w:r>
        <w:rPr>
          <w:spacing w:val="-3"/>
        </w:rPr>
        <w:t xml:space="preserve"> </w:t>
      </w:r>
      <w:r>
        <w:t>the Services, unless agreed otherwise.</w:t>
      </w:r>
      <w:r w:rsidR="00C579BD" w:rsidRPr="00C579BD">
        <w:t xml:space="preserve"> </w:t>
      </w:r>
      <w:r w:rsidR="00C579BD" w:rsidRPr="00C579BD">
        <w:t>For Consumers, any deviating payment terms must be clearly and understandably communicated in writing in advance and agreed upon</w:t>
      </w:r>
    </w:p>
    <w:p w14:paraId="7268403E" w14:textId="77777777" w:rsidR="00122037" w:rsidRDefault="00122037">
      <w:pPr>
        <w:pStyle w:val="Plattetekst"/>
        <w:spacing w:before="1"/>
      </w:pPr>
    </w:p>
    <w:p w14:paraId="24759119" w14:textId="09B411C0" w:rsidR="00122037" w:rsidRDefault="00000000">
      <w:pPr>
        <w:pStyle w:val="Lijstalinea"/>
        <w:numPr>
          <w:ilvl w:val="0"/>
          <w:numId w:val="7"/>
        </w:numPr>
        <w:tabs>
          <w:tab w:val="left" w:pos="835"/>
        </w:tabs>
        <w:spacing w:before="1"/>
        <w:ind w:left="835" w:hanging="359"/>
      </w:pPr>
      <w:r>
        <w:t>The</w:t>
      </w:r>
      <w:r>
        <w:rPr>
          <w:spacing w:val="-7"/>
        </w:rPr>
        <w:t xml:space="preserve"> </w:t>
      </w:r>
      <w:r>
        <w:t>risk</w:t>
      </w:r>
      <w:r>
        <w:rPr>
          <w:spacing w:val="-4"/>
        </w:rPr>
        <w:t xml:space="preserve"> </w:t>
      </w:r>
      <w:r>
        <w:t>of</w:t>
      </w:r>
      <w:r>
        <w:rPr>
          <w:spacing w:val="-4"/>
        </w:rPr>
        <w:t xml:space="preserve"> </w:t>
      </w:r>
      <w:r>
        <w:t>exchange</w:t>
      </w:r>
      <w:r>
        <w:rPr>
          <w:spacing w:val="-5"/>
        </w:rPr>
        <w:t xml:space="preserve"> </w:t>
      </w:r>
      <w:r>
        <w:t>rate</w:t>
      </w:r>
      <w:r>
        <w:rPr>
          <w:spacing w:val="-4"/>
        </w:rPr>
        <w:t xml:space="preserve"> </w:t>
      </w:r>
      <w:r>
        <w:t>fluctuations</w:t>
      </w:r>
      <w:r>
        <w:rPr>
          <w:spacing w:val="-4"/>
        </w:rPr>
        <w:t xml:space="preserve"> </w:t>
      </w:r>
      <w:r>
        <w:t>shall</w:t>
      </w:r>
      <w:r>
        <w:rPr>
          <w:spacing w:val="-3"/>
        </w:rPr>
        <w:t xml:space="preserve"> </w:t>
      </w:r>
      <w:r>
        <w:t>be</w:t>
      </w:r>
      <w:r>
        <w:rPr>
          <w:spacing w:val="-4"/>
        </w:rPr>
        <w:t xml:space="preserve"> </w:t>
      </w:r>
      <w:r>
        <w:t>borne</w:t>
      </w:r>
      <w:r>
        <w:rPr>
          <w:spacing w:val="-5"/>
        </w:rPr>
        <w:t xml:space="preserve"> </w:t>
      </w:r>
      <w:r>
        <w:t>by</w:t>
      </w:r>
      <w:r>
        <w:rPr>
          <w:spacing w:val="1"/>
        </w:rPr>
        <w:t xml:space="preserve"> </w:t>
      </w:r>
      <w:r>
        <w:t>the</w:t>
      </w:r>
      <w:r>
        <w:rPr>
          <w:spacing w:val="-4"/>
        </w:rPr>
        <w:t xml:space="preserve"> </w:t>
      </w:r>
      <w:r>
        <w:rPr>
          <w:spacing w:val="-2"/>
        </w:rPr>
        <w:t>Client.</w:t>
      </w:r>
      <w:r w:rsidR="002254E0" w:rsidRPr="002254E0">
        <w:t xml:space="preserve"> </w:t>
      </w:r>
      <w:r w:rsidR="002254E0" w:rsidRPr="002254E0">
        <w:rPr>
          <w:spacing w:val="-2"/>
        </w:rPr>
        <w:t>For Consumers, this risk must be clear in advance and must not lead to unreasonable costs.</w:t>
      </w:r>
    </w:p>
    <w:p w14:paraId="4D4C2840" w14:textId="77777777" w:rsidR="00122037" w:rsidRDefault="00122037">
      <w:pPr>
        <w:pStyle w:val="Plattetekst"/>
      </w:pPr>
    </w:p>
    <w:p w14:paraId="7DB0F39E" w14:textId="77777777" w:rsidR="00122037" w:rsidRDefault="00000000">
      <w:pPr>
        <w:pStyle w:val="Lijstalinea"/>
        <w:numPr>
          <w:ilvl w:val="0"/>
          <w:numId w:val="7"/>
        </w:numPr>
        <w:tabs>
          <w:tab w:val="left" w:pos="834"/>
          <w:tab w:val="left" w:pos="836"/>
        </w:tabs>
        <w:ind w:left="836" w:right="286"/>
      </w:pPr>
      <w:r>
        <w:t>The</w:t>
      </w:r>
      <w:r>
        <w:rPr>
          <w:spacing w:val="-3"/>
        </w:rPr>
        <w:t xml:space="preserve"> </w:t>
      </w:r>
      <w:r>
        <w:t>amounts</w:t>
      </w:r>
      <w:r>
        <w:rPr>
          <w:spacing w:val="-3"/>
        </w:rPr>
        <w:t xml:space="preserve"> </w:t>
      </w:r>
      <w:r>
        <w:t>referred</w:t>
      </w:r>
      <w:r>
        <w:rPr>
          <w:spacing w:val="-4"/>
        </w:rPr>
        <w:t xml:space="preserve"> </w:t>
      </w:r>
      <w:r>
        <w:t>to in</w:t>
      </w:r>
      <w:r>
        <w:rPr>
          <w:spacing w:val="-4"/>
        </w:rPr>
        <w:t xml:space="preserve"> </w:t>
      </w:r>
      <w:r>
        <w:t>paragraph</w:t>
      </w:r>
      <w:r>
        <w:rPr>
          <w:spacing w:val="-4"/>
        </w:rPr>
        <w:t xml:space="preserve"> </w:t>
      </w:r>
      <w:r>
        <w:t>1</w:t>
      </w:r>
      <w:r>
        <w:rPr>
          <w:spacing w:val="-5"/>
        </w:rPr>
        <w:t xml:space="preserve"> </w:t>
      </w:r>
      <w:r>
        <w:t>shall</w:t>
      </w:r>
      <w:r>
        <w:rPr>
          <w:spacing w:val="-1"/>
        </w:rPr>
        <w:t xml:space="preserve"> </w:t>
      </w:r>
      <w:r>
        <w:t>also</w:t>
      </w:r>
      <w:r>
        <w:rPr>
          <w:spacing w:val="-4"/>
        </w:rPr>
        <w:t xml:space="preserve"> </w:t>
      </w:r>
      <w:r>
        <w:t>be</w:t>
      </w:r>
      <w:r>
        <w:rPr>
          <w:spacing w:val="-3"/>
        </w:rPr>
        <w:t xml:space="preserve"> </w:t>
      </w:r>
      <w:r>
        <w:t>due</w:t>
      </w:r>
      <w:r>
        <w:rPr>
          <w:spacing w:val="-3"/>
        </w:rPr>
        <w:t xml:space="preserve"> </w:t>
      </w:r>
      <w:r>
        <w:t>if</w:t>
      </w:r>
      <w:r>
        <w:rPr>
          <w:spacing w:val="-3"/>
        </w:rPr>
        <w:t xml:space="preserve"> </w:t>
      </w:r>
      <w:r>
        <w:t>damage</w:t>
      </w:r>
      <w:r>
        <w:rPr>
          <w:spacing w:val="-3"/>
        </w:rPr>
        <w:t xml:space="preserve"> </w:t>
      </w:r>
      <w:r>
        <w:t>has</w:t>
      </w:r>
      <w:r>
        <w:rPr>
          <w:spacing w:val="-3"/>
        </w:rPr>
        <w:t xml:space="preserve"> </w:t>
      </w:r>
      <w:r>
        <w:t>occurred</w:t>
      </w:r>
      <w:r>
        <w:rPr>
          <w:spacing w:val="-4"/>
        </w:rPr>
        <w:t xml:space="preserve"> </w:t>
      </w:r>
      <w:r>
        <w:t>during</w:t>
      </w:r>
      <w:r>
        <w:rPr>
          <w:spacing w:val="-2"/>
        </w:rPr>
        <w:t xml:space="preserve"> </w:t>
      </w:r>
      <w:r>
        <w:t>the execution of the Agreement.</w:t>
      </w:r>
    </w:p>
    <w:p w14:paraId="15E5B644" w14:textId="77777777" w:rsidR="002254E0" w:rsidRDefault="002254E0" w:rsidP="002254E0">
      <w:pPr>
        <w:tabs>
          <w:tab w:val="left" w:pos="834"/>
          <w:tab w:val="left" w:pos="836"/>
        </w:tabs>
        <w:ind w:right="286"/>
      </w:pPr>
    </w:p>
    <w:p w14:paraId="06C2E8FE" w14:textId="77777777" w:rsidR="00122037" w:rsidRDefault="00000000">
      <w:pPr>
        <w:pStyle w:val="Lijstalinea"/>
        <w:numPr>
          <w:ilvl w:val="0"/>
          <w:numId w:val="7"/>
        </w:numPr>
        <w:tabs>
          <w:tab w:val="left" w:pos="834"/>
          <w:tab w:val="left" w:pos="836"/>
        </w:tabs>
        <w:spacing w:before="39"/>
        <w:ind w:left="836" w:right="669"/>
      </w:pPr>
      <w:r>
        <w:t>If,</w:t>
      </w:r>
      <w:r>
        <w:rPr>
          <w:spacing w:val="-1"/>
        </w:rPr>
        <w:t xml:space="preserve"> </w:t>
      </w:r>
      <w:r>
        <w:t>in</w:t>
      </w:r>
      <w:r>
        <w:rPr>
          <w:spacing w:val="-4"/>
        </w:rPr>
        <w:t xml:space="preserve"> </w:t>
      </w:r>
      <w:r>
        <w:t>contravention</w:t>
      </w:r>
      <w:r>
        <w:rPr>
          <w:spacing w:val="-4"/>
        </w:rPr>
        <w:t xml:space="preserve"> </w:t>
      </w:r>
      <w:r>
        <w:t>of</w:t>
      </w:r>
      <w:r>
        <w:rPr>
          <w:spacing w:val="-3"/>
        </w:rPr>
        <w:t xml:space="preserve"> </w:t>
      </w:r>
      <w:r>
        <w:t>paragraph</w:t>
      </w:r>
      <w:r>
        <w:rPr>
          <w:spacing w:val="-4"/>
        </w:rPr>
        <w:t xml:space="preserve"> </w:t>
      </w:r>
      <w:r>
        <w:t>1</w:t>
      </w:r>
      <w:r>
        <w:rPr>
          <w:spacing w:val="-5"/>
        </w:rPr>
        <w:t xml:space="preserve"> </w:t>
      </w:r>
      <w:r>
        <w:t>of this</w:t>
      </w:r>
      <w:r>
        <w:rPr>
          <w:spacing w:val="-3"/>
        </w:rPr>
        <w:t xml:space="preserve"> </w:t>
      </w:r>
      <w:r>
        <w:t>article,</w:t>
      </w:r>
      <w:r>
        <w:rPr>
          <w:spacing w:val="-1"/>
        </w:rPr>
        <w:t xml:space="preserve"> </w:t>
      </w:r>
      <w:r>
        <w:t>the</w:t>
      </w:r>
      <w:r>
        <w:rPr>
          <w:spacing w:val="-3"/>
        </w:rPr>
        <w:t xml:space="preserve"> </w:t>
      </w:r>
      <w:r>
        <w:t>Freight</w:t>
      </w:r>
      <w:r>
        <w:rPr>
          <w:spacing w:val="-5"/>
        </w:rPr>
        <w:t xml:space="preserve"> </w:t>
      </w:r>
      <w:r>
        <w:t>Forwarder</w:t>
      </w:r>
      <w:r>
        <w:rPr>
          <w:spacing w:val="-3"/>
        </w:rPr>
        <w:t xml:space="preserve"> </w:t>
      </w:r>
      <w:r>
        <w:t>allows</w:t>
      </w:r>
      <w:r>
        <w:rPr>
          <w:spacing w:val="-3"/>
        </w:rPr>
        <w:t xml:space="preserve"> </w:t>
      </w:r>
      <w:r>
        <w:t>deferred payment, the Freight Forwarder shall be entitled to make a credit limit charge.</w:t>
      </w:r>
    </w:p>
    <w:p w14:paraId="7E71121D" w14:textId="77777777" w:rsidR="00122037" w:rsidRDefault="00122037">
      <w:pPr>
        <w:pStyle w:val="Plattetekst"/>
        <w:spacing w:before="1"/>
      </w:pPr>
    </w:p>
    <w:p w14:paraId="52D0EB6E" w14:textId="77777777" w:rsidR="00122037" w:rsidRDefault="00000000">
      <w:pPr>
        <w:pStyle w:val="Lijstalinea"/>
        <w:numPr>
          <w:ilvl w:val="0"/>
          <w:numId w:val="7"/>
        </w:numPr>
        <w:tabs>
          <w:tab w:val="left" w:pos="834"/>
          <w:tab w:val="left" w:pos="836"/>
        </w:tabs>
        <w:ind w:left="836" w:right="182"/>
      </w:pPr>
      <w:r>
        <w:t>In the event of termination or dissolution of the Agreement, all claims of the Freight Forwarder</w:t>
      </w:r>
      <w:r>
        <w:rPr>
          <w:spacing w:val="-2"/>
        </w:rPr>
        <w:t xml:space="preserve"> </w:t>
      </w:r>
      <w:r>
        <w:t>-</w:t>
      </w:r>
      <w:r>
        <w:rPr>
          <w:spacing w:val="-4"/>
        </w:rPr>
        <w:t xml:space="preserve"> </w:t>
      </w:r>
      <w:r>
        <w:t>including</w:t>
      </w:r>
      <w:r>
        <w:rPr>
          <w:spacing w:val="-2"/>
        </w:rPr>
        <w:t xml:space="preserve"> </w:t>
      </w:r>
      <w:r>
        <w:t>future</w:t>
      </w:r>
      <w:r>
        <w:rPr>
          <w:spacing w:val="-3"/>
        </w:rPr>
        <w:t xml:space="preserve"> </w:t>
      </w:r>
      <w:r>
        <w:t>claims</w:t>
      </w:r>
      <w:r>
        <w:rPr>
          <w:spacing w:val="-1"/>
        </w:rPr>
        <w:t xml:space="preserve"> </w:t>
      </w:r>
      <w:r>
        <w:t>-</w:t>
      </w:r>
      <w:r>
        <w:rPr>
          <w:spacing w:val="-4"/>
        </w:rPr>
        <w:t xml:space="preserve"> </w:t>
      </w:r>
      <w:r>
        <w:t>shall</w:t>
      </w:r>
      <w:r>
        <w:rPr>
          <w:spacing w:val="-1"/>
        </w:rPr>
        <w:t xml:space="preserve"> </w:t>
      </w:r>
      <w:r>
        <w:t>be</w:t>
      </w:r>
      <w:r>
        <w:rPr>
          <w:spacing w:val="-3"/>
        </w:rPr>
        <w:t xml:space="preserve"> </w:t>
      </w:r>
      <w:r>
        <w:t>due</w:t>
      </w:r>
      <w:r>
        <w:rPr>
          <w:spacing w:val="-3"/>
        </w:rPr>
        <w:t xml:space="preserve"> </w:t>
      </w:r>
      <w:r>
        <w:t>and</w:t>
      </w:r>
      <w:r>
        <w:rPr>
          <w:spacing w:val="-4"/>
        </w:rPr>
        <w:t xml:space="preserve"> </w:t>
      </w:r>
      <w:r>
        <w:t>payable</w:t>
      </w:r>
      <w:r>
        <w:rPr>
          <w:spacing w:val="-3"/>
        </w:rPr>
        <w:t xml:space="preserve"> </w:t>
      </w:r>
      <w:r>
        <w:t>forthwith</w:t>
      </w:r>
      <w:r>
        <w:rPr>
          <w:spacing w:val="-4"/>
        </w:rPr>
        <w:t xml:space="preserve"> </w:t>
      </w:r>
      <w:r>
        <w:t>and</w:t>
      </w:r>
      <w:r>
        <w:rPr>
          <w:spacing w:val="-4"/>
        </w:rPr>
        <w:t xml:space="preserve"> </w:t>
      </w:r>
      <w:r>
        <w:t>in</w:t>
      </w:r>
      <w:r>
        <w:rPr>
          <w:spacing w:val="-4"/>
        </w:rPr>
        <w:t xml:space="preserve"> </w:t>
      </w:r>
      <w:r>
        <w:t>full.</w:t>
      </w:r>
      <w:r>
        <w:rPr>
          <w:spacing w:val="-2"/>
        </w:rPr>
        <w:t xml:space="preserve"> </w:t>
      </w:r>
      <w:r>
        <w:t>All</w:t>
      </w:r>
      <w:r>
        <w:rPr>
          <w:spacing w:val="-1"/>
        </w:rPr>
        <w:t xml:space="preserve"> </w:t>
      </w:r>
      <w:r>
        <w:t>claims shall be due and payable forthwith and in full in any case, if:</w:t>
      </w:r>
    </w:p>
    <w:p w14:paraId="33E4AF68" w14:textId="77777777" w:rsidR="00122037" w:rsidRDefault="00000000">
      <w:pPr>
        <w:pStyle w:val="Lijstalinea"/>
        <w:numPr>
          <w:ilvl w:val="1"/>
          <w:numId w:val="7"/>
        </w:numPr>
        <w:tabs>
          <w:tab w:val="left" w:pos="1557"/>
        </w:tabs>
        <w:spacing w:before="1"/>
        <w:ind w:right="274"/>
      </w:pPr>
      <w:r>
        <w:t>the bankruptcy of the Client is announced, the Client applies for suspension of payment</w:t>
      </w:r>
      <w:r>
        <w:rPr>
          <w:spacing w:val="-6"/>
        </w:rPr>
        <w:t xml:space="preserve"> </w:t>
      </w:r>
      <w:r>
        <w:t>or</w:t>
      </w:r>
      <w:r>
        <w:rPr>
          <w:spacing w:val="-3"/>
        </w:rPr>
        <w:t xml:space="preserve"> </w:t>
      </w:r>
      <w:r>
        <w:t>otherwise</w:t>
      </w:r>
      <w:r>
        <w:rPr>
          <w:spacing w:val="-3"/>
        </w:rPr>
        <w:t xml:space="preserve"> </w:t>
      </w:r>
      <w:r>
        <w:t>loses</w:t>
      </w:r>
      <w:r>
        <w:rPr>
          <w:spacing w:val="-3"/>
        </w:rPr>
        <w:t xml:space="preserve"> </w:t>
      </w:r>
      <w:r>
        <w:t>the</w:t>
      </w:r>
      <w:r>
        <w:rPr>
          <w:spacing w:val="-3"/>
        </w:rPr>
        <w:t xml:space="preserve"> </w:t>
      </w:r>
      <w:r>
        <w:t>unrestricted</w:t>
      </w:r>
      <w:r>
        <w:rPr>
          <w:spacing w:val="-4"/>
        </w:rPr>
        <w:t xml:space="preserve"> </w:t>
      </w:r>
      <w:r>
        <w:t>disposition</w:t>
      </w:r>
      <w:r>
        <w:rPr>
          <w:spacing w:val="-4"/>
        </w:rPr>
        <w:t xml:space="preserve"> </w:t>
      </w:r>
      <w:r>
        <w:t>over</w:t>
      </w:r>
      <w:r>
        <w:rPr>
          <w:spacing w:val="-3"/>
        </w:rPr>
        <w:t xml:space="preserve"> </w:t>
      </w:r>
      <w:r>
        <w:t>a</w:t>
      </w:r>
      <w:r>
        <w:rPr>
          <w:spacing w:val="-3"/>
        </w:rPr>
        <w:t xml:space="preserve"> </w:t>
      </w:r>
      <w:r>
        <w:t>significant</w:t>
      </w:r>
      <w:r>
        <w:rPr>
          <w:spacing w:val="-5"/>
        </w:rPr>
        <w:t xml:space="preserve"> </w:t>
      </w:r>
      <w:r>
        <w:t>part</w:t>
      </w:r>
      <w:r>
        <w:rPr>
          <w:spacing w:val="-6"/>
        </w:rPr>
        <w:t xml:space="preserve"> </w:t>
      </w:r>
      <w:r>
        <w:t>of</w:t>
      </w:r>
      <w:r>
        <w:rPr>
          <w:spacing w:val="-3"/>
        </w:rPr>
        <w:t xml:space="preserve"> </w:t>
      </w:r>
      <w:r>
        <w:t xml:space="preserve">its </w:t>
      </w:r>
      <w:proofErr w:type="gramStart"/>
      <w:r>
        <w:rPr>
          <w:spacing w:val="-2"/>
        </w:rPr>
        <w:t>assets;</w:t>
      </w:r>
      <w:proofErr w:type="gramEnd"/>
    </w:p>
    <w:p w14:paraId="6729F774" w14:textId="77777777" w:rsidR="00122037" w:rsidRDefault="00000000">
      <w:pPr>
        <w:pStyle w:val="Lijstalinea"/>
        <w:numPr>
          <w:ilvl w:val="1"/>
          <w:numId w:val="7"/>
        </w:numPr>
        <w:tabs>
          <w:tab w:val="left" w:pos="1557"/>
        </w:tabs>
        <w:spacing w:before="1"/>
        <w:ind w:right="266"/>
        <w:jc w:val="both"/>
      </w:pPr>
      <w:r>
        <w:t>the Client offers a settlement to his creditors, is in default of fulfilling any financial obligation owed to the Freight Forwarder, ceases to trade or - where the Client is a legal</w:t>
      </w:r>
      <w:r>
        <w:rPr>
          <w:spacing w:val="-2"/>
        </w:rPr>
        <w:t xml:space="preserve"> </w:t>
      </w:r>
      <w:r>
        <w:t>entity</w:t>
      </w:r>
      <w:r>
        <w:rPr>
          <w:spacing w:val="-4"/>
        </w:rPr>
        <w:t xml:space="preserve"> </w:t>
      </w:r>
      <w:r>
        <w:t>or</w:t>
      </w:r>
      <w:r>
        <w:rPr>
          <w:spacing w:val="-4"/>
        </w:rPr>
        <w:t xml:space="preserve"> </w:t>
      </w:r>
      <w:r>
        <w:t>corporate body</w:t>
      </w:r>
      <w:r>
        <w:rPr>
          <w:spacing w:val="-1"/>
        </w:rPr>
        <w:t xml:space="preserve"> </w:t>
      </w:r>
      <w:r>
        <w:t>-</w:t>
      </w:r>
      <w:r>
        <w:rPr>
          <w:spacing w:val="-4"/>
        </w:rPr>
        <w:t xml:space="preserve"> </w:t>
      </w:r>
      <w:r>
        <w:t>if the</w:t>
      </w:r>
      <w:r>
        <w:rPr>
          <w:spacing w:val="-4"/>
        </w:rPr>
        <w:t xml:space="preserve"> </w:t>
      </w:r>
      <w:r>
        <w:t>legal</w:t>
      </w:r>
      <w:r>
        <w:rPr>
          <w:spacing w:val="-3"/>
        </w:rPr>
        <w:t xml:space="preserve"> </w:t>
      </w:r>
      <w:r>
        <w:t>entity</w:t>
      </w:r>
      <w:r>
        <w:rPr>
          <w:spacing w:val="-4"/>
        </w:rPr>
        <w:t xml:space="preserve"> </w:t>
      </w:r>
      <w:r>
        <w:t>or</w:t>
      </w:r>
      <w:r>
        <w:rPr>
          <w:spacing w:val="-4"/>
        </w:rPr>
        <w:t xml:space="preserve"> </w:t>
      </w:r>
      <w:r>
        <w:t>the</w:t>
      </w:r>
      <w:r>
        <w:rPr>
          <w:spacing w:val="-4"/>
        </w:rPr>
        <w:t xml:space="preserve"> </w:t>
      </w:r>
      <w:r>
        <w:t>corporate</w:t>
      </w:r>
      <w:r>
        <w:rPr>
          <w:spacing w:val="-4"/>
        </w:rPr>
        <w:t xml:space="preserve"> </w:t>
      </w:r>
      <w:r>
        <w:t>body</w:t>
      </w:r>
      <w:r>
        <w:rPr>
          <w:spacing w:val="-4"/>
        </w:rPr>
        <w:t xml:space="preserve"> </w:t>
      </w:r>
      <w:r>
        <w:t>is</w:t>
      </w:r>
      <w:r>
        <w:rPr>
          <w:spacing w:val="-4"/>
        </w:rPr>
        <w:t xml:space="preserve"> </w:t>
      </w:r>
      <w:r>
        <w:t>dissolved.</w:t>
      </w:r>
    </w:p>
    <w:p w14:paraId="500712B4" w14:textId="77777777" w:rsidR="00122037" w:rsidRDefault="00000000">
      <w:pPr>
        <w:pStyle w:val="Lijstalinea"/>
        <w:numPr>
          <w:ilvl w:val="0"/>
          <w:numId w:val="7"/>
        </w:numPr>
        <w:tabs>
          <w:tab w:val="left" w:pos="834"/>
          <w:tab w:val="left" w:pos="836"/>
        </w:tabs>
        <w:spacing w:before="265"/>
        <w:ind w:left="836" w:right="149"/>
      </w:pPr>
      <w:r>
        <w:t>Upon</w:t>
      </w:r>
      <w:r>
        <w:rPr>
          <w:spacing w:val="-4"/>
        </w:rPr>
        <w:t xml:space="preserve"> </w:t>
      </w:r>
      <w:r>
        <w:t>first</w:t>
      </w:r>
      <w:r>
        <w:rPr>
          <w:spacing w:val="-6"/>
        </w:rPr>
        <w:t xml:space="preserve"> </w:t>
      </w:r>
      <w:r>
        <w:t>demand</w:t>
      </w:r>
      <w:r>
        <w:rPr>
          <w:spacing w:val="-4"/>
        </w:rPr>
        <w:t xml:space="preserve"> </w:t>
      </w:r>
      <w:r>
        <w:t>by</w:t>
      </w:r>
      <w:r>
        <w:rPr>
          <w:spacing w:val="-3"/>
        </w:rPr>
        <w:t xml:space="preserve"> </w:t>
      </w:r>
      <w:r>
        <w:t>the</w:t>
      </w:r>
      <w:r>
        <w:rPr>
          <w:spacing w:val="-3"/>
        </w:rPr>
        <w:t xml:space="preserve"> </w:t>
      </w:r>
      <w:r>
        <w:t>Freight</w:t>
      </w:r>
      <w:r>
        <w:rPr>
          <w:spacing w:val="-5"/>
        </w:rPr>
        <w:t xml:space="preserve"> </w:t>
      </w:r>
      <w:r>
        <w:t>Forwarder,</w:t>
      </w:r>
      <w:r>
        <w:rPr>
          <w:spacing w:val="-1"/>
        </w:rPr>
        <w:t xml:space="preserve"> </w:t>
      </w:r>
      <w:r>
        <w:t>the</w:t>
      </w:r>
      <w:r>
        <w:rPr>
          <w:spacing w:val="-3"/>
        </w:rPr>
        <w:t xml:space="preserve"> </w:t>
      </w:r>
      <w:r>
        <w:t>Client</w:t>
      </w:r>
      <w:r>
        <w:rPr>
          <w:spacing w:val="-5"/>
        </w:rPr>
        <w:t xml:space="preserve"> </w:t>
      </w:r>
      <w:r>
        <w:t>must</w:t>
      </w:r>
      <w:r>
        <w:rPr>
          <w:spacing w:val="-5"/>
        </w:rPr>
        <w:t xml:space="preserve"> </w:t>
      </w:r>
      <w:r>
        <w:t>provide</w:t>
      </w:r>
      <w:r>
        <w:rPr>
          <w:spacing w:val="-3"/>
        </w:rPr>
        <w:t xml:space="preserve"> </w:t>
      </w:r>
      <w:r>
        <w:t>security</w:t>
      </w:r>
      <w:r>
        <w:rPr>
          <w:spacing w:val="-3"/>
        </w:rPr>
        <w:t xml:space="preserve"> </w:t>
      </w:r>
      <w:r>
        <w:t>for the</w:t>
      </w:r>
      <w:r>
        <w:rPr>
          <w:spacing w:val="-3"/>
        </w:rPr>
        <w:t xml:space="preserve"> </w:t>
      </w:r>
      <w:r>
        <w:t xml:space="preserve">amount owed or that shall be owed by the Client to the Freight Forwarder. This obligation remains if the Client also </w:t>
      </w:r>
      <w:proofErr w:type="gramStart"/>
      <w:r>
        <w:t>has to</w:t>
      </w:r>
      <w:proofErr w:type="gramEnd"/>
      <w:r>
        <w:t xml:space="preserve"> provide or has provided security in relation to the amount owed.</w:t>
      </w:r>
    </w:p>
    <w:p w14:paraId="3A655D01" w14:textId="77777777" w:rsidR="00122037" w:rsidRDefault="00122037">
      <w:pPr>
        <w:pStyle w:val="Plattetekst"/>
        <w:spacing w:before="2"/>
      </w:pPr>
    </w:p>
    <w:p w14:paraId="5DADD27E" w14:textId="77777777" w:rsidR="00122037" w:rsidRDefault="00000000">
      <w:pPr>
        <w:pStyle w:val="Lijstalinea"/>
        <w:numPr>
          <w:ilvl w:val="0"/>
          <w:numId w:val="7"/>
        </w:numPr>
        <w:tabs>
          <w:tab w:val="left" w:pos="834"/>
          <w:tab w:val="left" w:pos="836"/>
        </w:tabs>
        <w:ind w:left="836" w:right="357"/>
      </w:pPr>
      <w:r>
        <w:t>The</w:t>
      </w:r>
      <w:r>
        <w:rPr>
          <w:spacing w:val="-3"/>
        </w:rPr>
        <w:t xml:space="preserve"> </w:t>
      </w:r>
      <w:r>
        <w:t>Freight</w:t>
      </w:r>
      <w:r>
        <w:rPr>
          <w:spacing w:val="-5"/>
        </w:rPr>
        <w:t xml:space="preserve"> </w:t>
      </w:r>
      <w:r>
        <w:t>Forwarder</w:t>
      </w:r>
      <w:r>
        <w:rPr>
          <w:spacing w:val="-3"/>
        </w:rPr>
        <w:t xml:space="preserve"> </w:t>
      </w:r>
      <w:r>
        <w:t>shall</w:t>
      </w:r>
      <w:r>
        <w:rPr>
          <w:spacing w:val="-1"/>
        </w:rPr>
        <w:t xml:space="preserve"> </w:t>
      </w:r>
      <w:r>
        <w:t>not</w:t>
      </w:r>
      <w:r>
        <w:rPr>
          <w:spacing w:val="-5"/>
        </w:rPr>
        <w:t xml:space="preserve"> </w:t>
      </w:r>
      <w:r>
        <w:t>be</w:t>
      </w:r>
      <w:r>
        <w:rPr>
          <w:spacing w:val="-3"/>
        </w:rPr>
        <w:t xml:space="preserve"> </w:t>
      </w:r>
      <w:r>
        <w:t>obliged,</w:t>
      </w:r>
      <w:r>
        <w:rPr>
          <w:spacing w:val="-1"/>
        </w:rPr>
        <w:t xml:space="preserve"> </w:t>
      </w:r>
      <w:r>
        <w:t>from</w:t>
      </w:r>
      <w:r>
        <w:rPr>
          <w:spacing w:val="-2"/>
        </w:rPr>
        <w:t xml:space="preserve"> </w:t>
      </w:r>
      <w:r>
        <w:t>its</w:t>
      </w:r>
      <w:r>
        <w:rPr>
          <w:spacing w:val="-3"/>
        </w:rPr>
        <w:t xml:space="preserve"> </w:t>
      </w:r>
      <w:r>
        <w:t>own</w:t>
      </w:r>
      <w:r>
        <w:rPr>
          <w:spacing w:val="-3"/>
        </w:rPr>
        <w:t xml:space="preserve"> </w:t>
      </w:r>
      <w:r>
        <w:t>means,</w:t>
      </w:r>
      <w:r>
        <w:rPr>
          <w:spacing w:val="-1"/>
        </w:rPr>
        <w:t xml:space="preserve"> </w:t>
      </w:r>
      <w:r>
        <w:t>to</w:t>
      </w:r>
      <w:r>
        <w:rPr>
          <w:spacing w:val="-4"/>
        </w:rPr>
        <w:t xml:space="preserve"> </w:t>
      </w:r>
      <w:r>
        <w:t>provide</w:t>
      </w:r>
      <w:r>
        <w:rPr>
          <w:spacing w:val="-3"/>
        </w:rPr>
        <w:t xml:space="preserve"> </w:t>
      </w:r>
      <w:r>
        <w:t>security</w:t>
      </w:r>
      <w:r>
        <w:rPr>
          <w:spacing w:val="-3"/>
        </w:rPr>
        <w:t xml:space="preserve"> </w:t>
      </w:r>
      <w:r>
        <w:t>for</w:t>
      </w:r>
      <w:r>
        <w:rPr>
          <w:spacing w:val="-3"/>
        </w:rPr>
        <w:t xml:space="preserve"> </w:t>
      </w:r>
      <w:r>
        <w:t>the payment</w:t>
      </w:r>
      <w:r>
        <w:rPr>
          <w:spacing w:val="-5"/>
        </w:rPr>
        <w:t xml:space="preserve"> </w:t>
      </w:r>
      <w:r>
        <w:t>of</w:t>
      </w:r>
      <w:r>
        <w:rPr>
          <w:spacing w:val="-2"/>
        </w:rPr>
        <w:t xml:space="preserve"> </w:t>
      </w:r>
      <w:r>
        <w:t>freight, duties, levies, taxes</w:t>
      </w:r>
      <w:r>
        <w:rPr>
          <w:spacing w:val="-2"/>
        </w:rPr>
        <w:t xml:space="preserve"> </w:t>
      </w:r>
      <w:r>
        <w:t>and/or</w:t>
      </w:r>
      <w:r>
        <w:rPr>
          <w:spacing w:val="-2"/>
        </w:rPr>
        <w:t xml:space="preserve"> </w:t>
      </w:r>
      <w:r>
        <w:t>other</w:t>
      </w:r>
      <w:r>
        <w:rPr>
          <w:spacing w:val="-2"/>
        </w:rPr>
        <w:t xml:space="preserve"> </w:t>
      </w:r>
      <w:r>
        <w:t>costs</w:t>
      </w:r>
      <w:r>
        <w:rPr>
          <w:spacing w:val="-2"/>
        </w:rPr>
        <w:t xml:space="preserve"> </w:t>
      </w:r>
      <w:r>
        <w:t>should</w:t>
      </w:r>
      <w:r>
        <w:rPr>
          <w:spacing w:val="-3"/>
        </w:rPr>
        <w:t xml:space="preserve"> </w:t>
      </w:r>
      <w:r>
        <w:t>the same</w:t>
      </w:r>
      <w:r>
        <w:rPr>
          <w:spacing w:val="-2"/>
        </w:rPr>
        <w:t xml:space="preserve"> </w:t>
      </w:r>
      <w:r>
        <w:t>be</w:t>
      </w:r>
      <w:r>
        <w:rPr>
          <w:spacing w:val="-2"/>
        </w:rPr>
        <w:t xml:space="preserve"> </w:t>
      </w:r>
      <w:r>
        <w:t>demanded. All the consequences of non-compliance or of failure to comply forthwith with a demand from the Freight Forwarder to provide security shall be borne by the Client.</w:t>
      </w:r>
    </w:p>
    <w:p w14:paraId="70711186" w14:textId="77777777" w:rsidR="00122037" w:rsidRDefault="00122037">
      <w:pPr>
        <w:pStyle w:val="Plattetekst"/>
        <w:spacing w:before="1"/>
      </w:pPr>
    </w:p>
    <w:p w14:paraId="3CBA3525" w14:textId="77777777" w:rsidR="00122037" w:rsidRDefault="00000000">
      <w:pPr>
        <w:pStyle w:val="Plattetekst"/>
        <w:ind w:left="836" w:right="221"/>
      </w:pPr>
      <w:r>
        <w:t>If</w:t>
      </w:r>
      <w:r>
        <w:rPr>
          <w:spacing w:val="-3"/>
        </w:rPr>
        <w:t xml:space="preserve"> </w:t>
      </w:r>
      <w:r>
        <w:t>the</w:t>
      </w:r>
      <w:r>
        <w:rPr>
          <w:spacing w:val="-3"/>
        </w:rPr>
        <w:t xml:space="preserve"> </w:t>
      </w:r>
      <w:r>
        <w:t>Freight</w:t>
      </w:r>
      <w:r>
        <w:rPr>
          <w:spacing w:val="-5"/>
        </w:rPr>
        <w:t xml:space="preserve"> </w:t>
      </w:r>
      <w:r>
        <w:t>Forwarder</w:t>
      </w:r>
      <w:r>
        <w:rPr>
          <w:spacing w:val="-3"/>
        </w:rPr>
        <w:t xml:space="preserve"> </w:t>
      </w:r>
      <w:r>
        <w:t>has</w:t>
      </w:r>
      <w:r>
        <w:rPr>
          <w:spacing w:val="-3"/>
        </w:rPr>
        <w:t xml:space="preserve"> </w:t>
      </w:r>
      <w:r>
        <w:t>provided</w:t>
      </w:r>
      <w:r>
        <w:rPr>
          <w:spacing w:val="-4"/>
        </w:rPr>
        <w:t xml:space="preserve"> </w:t>
      </w:r>
      <w:r>
        <w:t>security</w:t>
      </w:r>
      <w:r>
        <w:rPr>
          <w:spacing w:val="-3"/>
        </w:rPr>
        <w:t xml:space="preserve"> </w:t>
      </w:r>
      <w:r>
        <w:t>from</w:t>
      </w:r>
      <w:r>
        <w:rPr>
          <w:spacing w:val="-2"/>
        </w:rPr>
        <w:t xml:space="preserve"> </w:t>
      </w:r>
      <w:r>
        <w:t>of its</w:t>
      </w:r>
      <w:r>
        <w:rPr>
          <w:spacing w:val="-3"/>
        </w:rPr>
        <w:t xml:space="preserve"> </w:t>
      </w:r>
      <w:r>
        <w:t>own</w:t>
      </w:r>
      <w:r>
        <w:rPr>
          <w:spacing w:val="-3"/>
        </w:rPr>
        <w:t xml:space="preserve"> </w:t>
      </w:r>
      <w:r>
        <w:t>means,</w:t>
      </w:r>
      <w:r>
        <w:rPr>
          <w:spacing w:val="-1"/>
        </w:rPr>
        <w:t xml:space="preserve"> </w:t>
      </w:r>
      <w:r>
        <w:t>it</w:t>
      </w:r>
      <w:r>
        <w:rPr>
          <w:spacing w:val="-5"/>
        </w:rPr>
        <w:t xml:space="preserve"> </w:t>
      </w:r>
      <w:r>
        <w:t>may</w:t>
      </w:r>
      <w:r>
        <w:rPr>
          <w:spacing w:val="-3"/>
        </w:rPr>
        <w:t xml:space="preserve"> </w:t>
      </w:r>
      <w:r>
        <w:t>demand</w:t>
      </w:r>
      <w:r>
        <w:rPr>
          <w:spacing w:val="-4"/>
        </w:rPr>
        <w:t xml:space="preserve"> </w:t>
      </w:r>
      <w:r>
        <w:t>that the Client immediately pays the amount for which security has been provided.</w:t>
      </w:r>
    </w:p>
    <w:p w14:paraId="4E95A2D5" w14:textId="77777777" w:rsidR="00122037" w:rsidRDefault="00122037">
      <w:pPr>
        <w:pStyle w:val="Plattetekst"/>
        <w:spacing w:before="1"/>
      </w:pPr>
    </w:p>
    <w:p w14:paraId="5D94AFC7" w14:textId="77777777" w:rsidR="00122037" w:rsidRDefault="00000000">
      <w:pPr>
        <w:pStyle w:val="Plattetekst"/>
        <w:ind w:left="836" w:right="115"/>
      </w:pPr>
      <w:r>
        <w:t>Where possible, the Freight Forwarder shall consult in advance with the Client. If no timely prior</w:t>
      </w:r>
      <w:r>
        <w:rPr>
          <w:spacing w:val="-3"/>
        </w:rPr>
        <w:t xml:space="preserve"> </w:t>
      </w:r>
      <w:r>
        <w:t>consultation</w:t>
      </w:r>
      <w:r>
        <w:rPr>
          <w:spacing w:val="-4"/>
        </w:rPr>
        <w:t xml:space="preserve"> </w:t>
      </w:r>
      <w:r>
        <w:t>is</w:t>
      </w:r>
      <w:r>
        <w:rPr>
          <w:spacing w:val="-3"/>
        </w:rPr>
        <w:t xml:space="preserve"> </w:t>
      </w:r>
      <w:r>
        <w:t>possible,</w:t>
      </w:r>
      <w:r>
        <w:rPr>
          <w:spacing w:val="-1"/>
        </w:rPr>
        <w:t xml:space="preserve"> </w:t>
      </w:r>
      <w:r>
        <w:t>the</w:t>
      </w:r>
      <w:r>
        <w:rPr>
          <w:spacing w:val="-3"/>
        </w:rPr>
        <w:t xml:space="preserve"> </w:t>
      </w:r>
      <w:r>
        <w:t>Freight</w:t>
      </w:r>
      <w:r>
        <w:rPr>
          <w:spacing w:val="-5"/>
        </w:rPr>
        <w:t xml:space="preserve"> </w:t>
      </w:r>
      <w:r>
        <w:t>Forwarder</w:t>
      </w:r>
      <w:r>
        <w:rPr>
          <w:spacing w:val="-3"/>
        </w:rPr>
        <w:t xml:space="preserve"> </w:t>
      </w:r>
      <w:r>
        <w:t>will</w:t>
      </w:r>
      <w:r>
        <w:rPr>
          <w:spacing w:val="-1"/>
        </w:rPr>
        <w:t xml:space="preserve"> </w:t>
      </w:r>
      <w:r>
        <w:t>take</w:t>
      </w:r>
      <w:r>
        <w:rPr>
          <w:spacing w:val="-3"/>
        </w:rPr>
        <w:t xml:space="preserve"> </w:t>
      </w:r>
      <w:r>
        <w:t>the</w:t>
      </w:r>
      <w:r>
        <w:rPr>
          <w:spacing w:val="-3"/>
        </w:rPr>
        <w:t xml:space="preserve"> </w:t>
      </w:r>
      <w:r>
        <w:t>measures</w:t>
      </w:r>
      <w:r>
        <w:rPr>
          <w:spacing w:val="-3"/>
        </w:rPr>
        <w:t xml:space="preserve"> </w:t>
      </w:r>
      <w:r>
        <w:t>that</w:t>
      </w:r>
      <w:r>
        <w:rPr>
          <w:spacing w:val="-6"/>
        </w:rPr>
        <w:t xml:space="preserve"> </w:t>
      </w:r>
      <w:r>
        <w:t>seem</w:t>
      </w:r>
      <w:r>
        <w:rPr>
          <w:spacing w:val="-2"/>
        </w:rPr>
        <w:t xml:space="preserve"> </w:t>
      </w:r>
      <w:r>
        <w:t>to</w:t>
      </w:r>
      <w:r>
        <w:rPr>
          <w:spacing w:val="-4"/>
        </w:rPr>
        <w:t xml:space="preserve"> </w:t>
      </w:r>
      <w:r>
        <w:t>it</w:t>
      </w:r>
      <w:r>
        <w:rPr>
          <w:spacing w:val="-1"/>
        </w:rPr>
        <w:t xml:space="preserve"> </w:t>
      </w:r>
      <w:r>
        <w:t>to be in the best interests of the Client and shall inform the Client of that.</w:t>
      </w:r>
    </w:p>
    <w:p w14:paraId="2C283C70" w14:textId="77777777" w:rsidR="00122037" w:rsidRDefault="00122037">
      <w:pPr>
        <w:pStyle w:val="Plattetekst"/>
        <w:spacing w:before="1"/>
      </w:pPr>
    </w:p>
    <w:p w14:paraId="1EA351AE" w14:textId="77777777" w:rsidR="00122037" w:rsidRDefault="00000000">
      <w:pPr>
        <w:pStyle w:val="Lijstalinea"/>
        <w:numPr>
          <w:ilvl w:val="0"/>
          <w:numId w:val="7"/>
        </w:numPr>
        <w:tabs>
          <w:tab w:val="left" w:pos="834"/>
          <w:tab w:val="left" w:pos="836"/>
        </w:tabs>
        <w:ind w:left="836" w:right="141"/>
      </w:pPr>
      <w:r>
        <w:t>The</w:t>
      </w:r>
      <w:r>
        <w:rPr>
          <w:spacing w:val="-3"/>
        </w:rPr>
        <w:t xml:space="preserve"> </w:t>
      </w:r>
      <w:r>
        <w:t>Client</w:t>
      </w:r>
      <w:r>
        <w:rPr>
          <w:spacing w:val="-6"/>
        </w:rPr>
        <w:t xml:space="preserve"> </w:t>
      </w:r>
      <w:proofErr w:type="gramStart"/>
      <w:r>
        <w:t>shall</w:t>
      </w:r>
      <w:r>
        <w:rPr>
          <w:spacing w:val="-1"/>
        </w:rPr>
        <w:t xml:space="preserve"> </w:t>
      </w:r>
      <w:r>
        <w:t>at</w:t>
      </w:r>
      <w:r>
        <w:rPr>
          <w:spacing w:val="-6"/>
        </w:rPr>
        <w:t xml:space="preserve"> </w:t>
      </w:r>
      <w:r>
        <w:t>all</w:t>
      </w:r>
      <w:r>
        <w:rPr>
          <w:spacing w:val="-1"/>
        </w:rPr>
        <w:t xml:space="preserve"> </w:t>
      </w:r>
      <w:r>
        <w:t>times</w:t>
      </w:r>
      <w:proofErr w:type="gramEnd"/>
      <w:r>
        <w:rPr>
          <w:spacing w:val="-3"/>
        </w:rPr>
        <w:t xml:space="preserve"> </w:t>
      </w:r>
      <w:r>
        <w:t>be</w:t>
      </w:r>
      <w:r>
        <w:rPr>
          <w:spacing w:val="-3"/>
        </w:rPr>
        <w:t xml:space="preserve"> </w:t>
      </w:r>
      <w:r>
        <w:t>obliged</w:t>
      </w:r>
      <w:r>
        <w:rPr>
          <w:spacing w:val="-4"/>
        </w:rPr>
        <w:t xml:space="preserve"> </w:t>
      </w:r>
      <w:r>
        <w:t>to</w:t>
      </w:r>
      <w:r>
        <w:rPr>
          <w:spacing w:val="-4"/>
        </w:rPr>
        <w:t xml:space="preserve"> </w:t>
      </w:r>
      <w:r>
        <w:t>indemnify</w:t>
      </w:r>
      <w:r>
        <w:rPr>
          <w:spacing w:val="-3"/>
        </w:rPr>
        <w:t xml:space="preserve"> </w:t>
      </w:r>
      <w:r>
        <w:t>the</w:t>
      </w:r>
      <w:r>
        <w:rPr>
          <w:spacing w:val="-3"/>
        </w:rPr>
        <w:t xml:space="preserve"> </w:t>
      </w:r>
      <w:r>
        <w:t>Freight</w:t>
      </w:r>
      <w:r>
        <w:rPr>
          <w:spacing w:val="-5"/>
        </w:rPr>
        <w:t xml:space="preserve"> </w:t>
      </w:r>
      <w:r>
        <w:t>Forwarder</w:t>
      </w:r>
      <w:r>
        <w:rPr>
          <w:spacing w:val="-3"/>
        </w:rPr>
        <w:t xml:space="preserve"> </w:t>
      </w:r>
      <w:r>
        <w:t>for</w:t>
      </w:r>
      <w:r>
        <w:rPr>
          <w:spacing w:val="-3"/>
        </w:rPr>
        <w:t xml:space="preserve"> </w:t>
      </w:r>
      <w:r>
        <w:t>any</w:t>
      </w:r>
      <w:r>
        <w:rPr>
          <w:spacing w:val="-3"/>
        </w:rPr>
        <w:t xml:space="preserve"> </w:t>
      </w:r>
      <w:r>
        <w:t>amounts to be levied or additionally demanded by any authority in connection with the Agreement, as well as any related fines imposed upon the Freight Forwarder.</w:t>
      </w:r>
    </w:p>
    <w:p w14:paraId="7A815481" w14:textId="77777777" w:rsidR="00122037" w:rsidRDefault="00000000">
      <w:pPr>
        <w:pStyle w:val="Plattetekst"/>
        <w:spacing w:before="265"/>
        <w:ind w:left="836"/>
      </w:pPr>
      <w:r>
        <w:t>The</w:t>
      </w:r>
      <w:r>
        <w:rPr>
          <w:spacing w:val="-3"/>
        </w:rPr>
        <w:t xml:space="preserve"> </w:t>
      </w:r>
      <w:r>
        <w:t>Client</w:t>
      </w:r>
      <w:r>
        <w:rPr>
          <w:spacing w:val="-6"/>
        </w:rPr>
        <w:t xml:space="preserve"> </w:t>
      </w:r>
      <w:r>
        <w:t>shall</w:t>
      </w:r>
      <w:r>
        <w:rPr>
          <w:spacing w:val="-1"/>
        </w:rPr>
        <w:t xml:space="preserve"> </w:t>
      </w:r>
      <w:r>
        <w:t>also</w:t>
      </w:r>
      <w:r>
        <w:rPr>
          <w:spacing w:val="-4"/>
        </w:rPr>
        <w:t xml:space="preserve"> </w:t>
      </w:r>
      <w:r>
        <w:t>reimburse</w:t>
      </w:r>
      <w:r>
        <w:rPr>
          <w:spacing w:val="-3"/>
        </w:rPr>
        <w:t xml:space="preserve"> </w:t>
      </w:r>
      <w:r>
        <w:t>the</w:t>
      </w:r>
      <w:r>
        <w:rPr>
          <w:spacing w:val="-3"/>
        </w:rPr>
        <w:t xml:space="preserve"> </w:t>
      </w:r>
      <w:r>
        <w:t>said</w:t>
      </w:r>
      <w:r>
        <w:rPr>
          <w:spacing w:val="-4"/>
        </w:rPr>
        <w:t xml:space="preserve"> </w:t>
      </w:r>
      <w:r>
        <w:t>amounts</w:t>
      </w:r>
      <w:r>
        <w:rPr>
          <w:spacing w:val="-3"/>
        </w:rPr>
        <w:t xml:space="preserve"> </w:t>
      </w:r>
      <w:r>
        <w:t>to</w:t>
      </w:r>
      <w:r>
        <w:rPr>
          <w:spacing w:val="-4"/>
        </w:rPr>
        <w:t xml:space="preserve"> </w:t>
      </w:r>
      <w:r>
        <w:t>the Freight</w:t>
      </w:r>
      <w:r>
        <w:rPr>
          <w:spacing w:val="-5"/>
        </w:rPr>
        <w:t xml:space="preserve"> </w:t>
      </w:r>
      <w:r>
        <w:t>Forwarder</w:t>
      </w:r>
      <w:r>
        <w:rPr>
          <w:spacing w:val="-3"/>
        </w:rPr>
        <w:t xml:space="preserve"> </w:t>
      </w:r>
      <w:r>
        <w:t>if</w:t>
      </w:r>
      <w:r>
        <w:rPr>
          <w:spacing w:val="-3"/>
        </w:rPr>
        <w:t xml:space="preserve"> </w:t>
      </w:r>
      <w:r>
        <w:t>a</w:t>
      </w:r>
      <w:r>
        <w:rPr>
          <w:spacing w:val="-3"/>
        </w:rPr>
        <w:t xml:space="preserve"> </w:t>
      </w:r>
      <w:r>
        <w:t>Third</w:t>
      </w:r>
      <w:r>
        <w:rPr>
          <w:spacing w:val="-4"/>
        </w:rPr>
        <w:t xml:space="preserve"> </w:t>
      </w:r>
      <w:r>
        <w:t>Party brought in by the Freight Forwarder demands payment for the said amounts within the framework of the Agreement.</w:t>
      </w:r>
    </w:p>
    <w:p w14:paraId="4E93BFF7" w14:textId="77777777" w:rsidR="00122037" w:rsidRDefault="00122037">
      <w:pPr>
        <w:pStyle w:val="Plattetekst"/>
        <w:spacing w:before="2"/>
      </w:pPr>
    </w:p>
    <w:p w14:paraId="15383E2D" w14:textId="77777777" w:rsidR="00122037" w:rsidRDefault="00000000">
      <w:pPr>
        <w:pStyle w:val="Lijstalinea"/>
        <w:numPr>
          <w:ilvl w:val="0"/>
          <w:numId w:val="7"/>
        </w:numPr>
        <w:tabs>
          <w:tab w:val="left" w:pos="834"/>
          <w:tab w:val="left" w:pos="836"/>
        </w:tabs>
        <w:ind w:left="836" w:right="132"/>
      </w:pPr>
      <w:r>
        <w:t xml:space="preserve">The Client shall </w:t>
      </w:r>
      <w:proofErr w:type="gramStart"/>
      <w:r>
        <w:t>at all times</w:t>
      </w:r>
      <w:proofErr w:type="gramEnd"/>
      <w:r>
        <w:t xml:space="preserve"> indemnify the Freight Forwarder for any amounts, as well as for all</w:t>
      </w:r>
      <w:r>
        <w:rPr>
          <w:spacing w:val="-1"/>
        </w:rPr>
        <w:t xml:space="preserve"> </w:t>
      </w:r>
      <w:r>
        <w:t>additional</w:t>
      </w:r>
      <w:r>
        <w:rPr>
          <w:spacing w:val="-2"/>
        </w:rPr>
        <w:t xml:space="preserve"> </w:t>
      </w:r>
      <w:r>
        <w:t>costs</w:t>
      </w:r>
      <w:r>
        <w:rPr>
          <w:spacing w:val="-3"/>
        </w:rPr>
        <w:t xml:space="preserve"> </w:t>
      </w:r>
      <w:r>
        <w:t>that</w:t>
      </w:r>
      <w:r>
        <w:rPr>
          <w:spacing w:val="-6"/>
        </w:rPr>
        <w:t xml:space="preserve"> </w:t>
      </w:r>
      <w:r>
        <w:t>may</w:t>
      </w:r>
      <w:r>
        <w:rPr>
          <w:spacing w:val="-3"/>
        </w:rPr>
        <w:t xml:space="preserve"> </w:t>
      </w:r>
      <w:r>
        <w:t>be</w:t>
      </w:r>
      <w:r>
        <w:rPr>
          <w:spacing w:val="-3"/>
        </w:rPr>
        <w:t xml:space="preserve"> </w:t>
      </w:r>
      <w:r>
        <w:t>claimed</w:t>
      </w:r>
      <w:r>
        <w:rPr>
          <w:spacing w:val="-4"/>
        </w:rPr>
        <w:t xml:space="preserve"> </w:t>
      </w:r>
      <w:r>
        <w:t>or</w:t>
      </w:r>
      <w:r>
        <w:rPr>
          <w:spacing w:val="-3"/>
        </w:rPr>
        <w:t xml:space="preserve"> </w:t>
      </w:r>
      <w:r>
        <w:t>additionally</w:t>
      </w:r>
      <w:r>
        <w:rPr>
          <w:spacing w:val="-7"/>
        </w:rPr>
        <w:t xml:space="preserve"> </w:t>
      </w:r>
      <w:r>
        <w:t>claimed</w:t>
      </w:r>
      <w:r>
        <w:rPr>
          <w:spacing w:val="-4"/>
        </w:rPr>
        <w:t xml:space="preserve"> </w:t>
      </w:r>
      <w:r>
        <w:t>from</w:t>
      </w:r>
      <w:r>
        <w:rPr>
          <w:spacing w:val="-2"/>
        </w:rPr>
        <w:t xml:space="preserve"> </w:t>
      </w:r>
      <w:r>
        <w:t>the</w:t>
      </w:r>
      <w:r>
        <w:rPr>
          <w:spacing w:val="-3"/>
        </w:rPr>
        <w:t xml:space="preserve"> </w:t>
      </w:r>
      <w:r>
        <w:t>Freight</w:t>
      </w:r>
      <w:r>
        <w:rPr>
          <w:spacing w:val="-5"/>
        </w:rPr>
        <w:t xml:space="preserve"> </w:t>
      </w:r>
      <w:r>
        <w:t>Forwarder</w:t>
      </w:r>
      <w:r>
        <w:rPr>
          <w:spacing w:val="-3"/>
        </w:rPr>
        <w:t xml:space="preserve"> </w:t>
      </w:r>
      <w:r>
        <w:t>in connection with the order, as a result of incorrectly levied freight and costs.</w:t>
      </w:r>
    </w:p>
    <w:p w14:paraId="29B5F6DA" w14:textId="77777777" w:rsidR="00122037" w:rsidRDefault="00122037">
      <w:pPr>
        <w:pStyle w:val="Plattetekst"/>
        <w:spacing w:before="1"/>
      </w:pPr>
    </w:p>
    <w:p w14:paraId="44CBCD01" w14:textId="77777777" w:rsidR="00122037" w:rsidRDefault="00000000">
      <w:pPr>
        <w:pStyle w:val="Lijstalinea"/>
        <w:numPr>
          <w:ilvl w:val="0"/>
          <w:numId w:val="7"/>
        </w:numPr>
        <w:tabs>
          <w:tab w:val="left" w:pos="834"/>
          <w:tab w:val="left" w:pos="836"/>
        </w:tabs>
        <w:ind w:left="836" w:right="130"/>
      </w:pPr>
      <w:r>
        <w:t>It shall not be permissible for claims receivable to be set off against payment of remunerations arising from the Agreement on any other account in respect of the Services owed</w:t>
      </w:r>
      <w:r>
        <w:rPr>
          <w:spacing w:val="-3"/>
        </w:rPr>
        <w:t xml:space="preserve"> </w:t>
      </w:r>
      <w:r>
        <w:t>by</w:t>
      </w:r>
      <w:r>
        <w:rPr>
          <w:spacing w:val="-2"/>
        </w:rPr>
        <w:t xml:space="preserve"> </w:t>
      </w:r>
      <w:r>
        <w:t>the</w:t>
      </w:r>
      <w:r>
        <w:rPr>
          <w:spacing w:val="-2"/>
        </w:rPr>
        <w:t xml:space="preserve"> </w:t>
      </w:r>
      <w:r>
        <w:t>Client</w:t>
      </w:r>
      <w:r>
        <w:rPr>
          <w:spacing w:val="-5"/>
        </w:rPr>
        <w:t xml:space="preserve"> </w:t>
      </w:r>
      <w:r>
        <w:t>or</w:t>
      </w:r>
      <w:r>
        <w:rPr>
          <w:spacing w:val="-2"/>
        </w:rPr>
        <w:t xml:space="preserve"> </w:t>
      </w:r>
      <w:r>
        <w:t>of</w:t>
      </w:r>
      <w:r>
        <w:rPr>
          <w:spacing w:val="-2"/>
        </w:rPr>
        <w:t xml:space="preserve"> </w:t>
      </w:r>
      <w:r>
        <w:t>other</w:t>
      </w:r>
      <w:r>
        <w:rPr>
          <w:spacing w:val="-2"/>
        </w:rPr>
        <w:t xml:space="preserve"> </w:t>
      </w:r>
      <w:r>
        <w:t>costs</w:t>
      </w:r>
      <w:r>
        <w:rPr>
          <w:spacing w:val="-2"/>
        </w:rPr>
        <w:t xml:space="preserve"> </w:t>
      </w:r>
      <w:r>
        <w:t>chargeable</w:t>
      </w:r>
      <w:r>
        <w:rPr>
          <w:spacing w:val="-2"/>
        </w:rPr>
        <w:t xml:space="preserve"> </w:t>
      </w:r>
      <w:r>
        <w:t>against</w:t>
      </w:r>
      <w:r>
        <w:rPr>
          <w:spacing w:val="-4"/>
        </w:rPr>
        <w:t xml:space="preserve"> </w:t>
      </w:r>
      <w:r>
        <w:t>the</w:t>
      </w:r>
      <w:r>
        <w:rPr>
          <w:spacing w:val="-2"/>
        </w:rPr>
        <w:t xml:space="preserve"> </w:t>
      </w:r>
      <w:r>
        <w:t>Goods</w:t>
      </w:r>
      <w:r>
        <w:rPr>
          <w:spacing w:val="-2"/>
        </w:rPr>
        <w:t xml:space="preserve"> </w:t>
      </w:r>
      <w:r>
        <w:t>with</w:t>
      </w:r>
      <w:r>
        <w:rPr>
          <w:spacing w:val="-3"/>
        </w:rPr>
        <w:t xml:space="preserve"> </w:t>
      </w:r>
      <w:r>
        <w:t>claims</w:t>
      </w:r>
      <w:r>
        <w:rPr>
          <w:spacing w:val="-2"/>
        </w:rPr>
        <w:t xml:space="preserve"> </w:t>
      </w:r>
      <w:r>
        <w:t>of</w:t>
      </w:r>
      <w:r>
        <w:rPr>
          <w:spacing w:val="-2"/>
        </w:rPr>
        <w:t xml:space="preserve"> </w:t>
      </w:r>
      <w:r>
        <w:t>the</w:t>
      </w:r>
      <w:r>
        <w:rPr>
          <w:spacing w:val="-2"/>
        </w:rPr>
        <w:t xml:space="preserve"> </w:t>
      </w:r>
      <w:r>
        <w:t>Client</w:t>
      </w:r>
      <w:r>
        <w:rPr>
          <w:spacing w:val="-5"/>
        </w:rPr>
        <w:t xml:space="preserve"> </w:t>
      </w:r>
      <w:r>
        <w:t xml:space="preserve">or suspension of the </w:t>
      </w:r>
      <w:proofErr w:type="gramStart"/>
      <w:r>
        <w:t>aforementioned claims</w:t>
      </w:r>
      <w:proofErr w:type="gramEnd"/>
      <w:r>
        <w:t xml:space="preserve"> by the Client.</w:t>
      </w:r>
    </w:p>
    <w:p w14:paraId="598487F6" w14:textId="77777777" w:rsidR="00122037" w:rsidRDefault="00122037">
      <w:pPr>
        <w:pStyle w:val="Plattetekst"/>
        <w:spacing w:before="1"/>
      </w:pPr>
    </w:p>
    <w:p w14:paraId="4C60D816" w14:textId="77777777" w:rsidR="00122037" w:rsidRDefault="00000000">
      <w:pPr>
        <w:pStyle w:val="Plattetekst"/>
        <w:spacing w:before="1"/>
        <w:ind w:left="1533"/>
      </w:pPr>
      <w:r>
        <w:rPr>
          <w:noProof/>
        </w:rPr>
        <w:drawing>
          <wp:anchor distT="0" distB="0" distL="0" distR="0" simplePos="0" relativeHeight="15748096" behindDoc="0" locked="0" layoutInCell="1" allowOverlap="1" wp14:anchorId="6EF15948" wp14:editId="3BFB0D4D">
            <wp:simplePos x="0" y="0"/>
            <wp:positionH relativeFrom="page">
              <wp:posOffset>897648</wp:posOffset>
            </wp:positionH>
            <wp:positionV relativeFrom="paragraph">
              <wp:posOffset>32255</wp:posOffset>
            </wp:positionV>
            <wp:extent cx="573000" cy="103376"/>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stretch>
                      <a:fillRect/>
                    </a:stretch>
                  </pic:blipFill>
                  <pic:spPr>
                    <a:xfrm>
                      <a:off x="0" y="0"/>
                      <a:ext cx="573000" cy="103376"/>
                    </a:xfrm>
                    <a:prstGeom prst="rect">
                      <a:avLst/>
                    </a:prstGeom>
                  </pic:spPr>
                </pic:pic>
              </a:graphicData>
            </a:graphic>
          </wp:anchor>
        </w:drawing>
      </w:r>
      <w:bookmarkStart w:id="24" w:name="_bookmark24"/>
      <w:bookmarkEnd w:id="24"/>
      <w:r>
        <w:t>Allocation</w:t>
      </w:r>
      <w:r>
        <w:rPr>
          <w:spacing w:val="-8"/>
        </w:rPr>
        <w:t xml:space="preserve"> </w:t>
      </w:r>
      <w:r>
        <w:t>of</w:t>
      </w:r>
      <w:r>
        <w:rPr>
          <w:spacing w:val="-6"/>
        </w:rPr>
        <w:t xml:space="preserve"> </w:t>
      </w:r>
      <w:r>
        <w:t>payments</w:t>
      </w:r>
      <w:r>
        <w:rPr>
          <w:spacing w:val="-6"/>
        </w:rPr>
        <w:t xml:space="preserve"> </w:t>
      </w:r>
      <w:r>
        <w:t>and</w:t>
      </w:r>
      <w:r>
        <w:rPr>
          <w:spacing w:val="-7"/>
        </w:rPr>
        <w:t xml:space="preserve"> </w:t>
      </w:r>
      <w:r>
        <w:t>judicial</w:t>
      </w:r>
      <w:r>
        <w:rPr>
          <w:spacing w:val="-5"/>
        </w:rPr>
        <w:t xml:space="preserve"> </w:t>
      </w:r>
      <w:r>
        <w:t>and</w:t>
      </w:r>
      <w:r>
        <w:rPr>
          <w:spacing w:val="-7"/>
        </w:rPr>
        <w:t xml:space="preserve"> </w:t>
      </w:r>
      <w:r>
        <w:t>extrajudicial</w:t>
      </w:r>
      <w:r>
        <w:rPr>
          <w:spacing w:val="-5"/>
        </w:rPr>
        <w:t xml:space="preserve"> </w:t>
      </w:r>
      <w:r>
        <w:rPr>
          <w:spacing w:val="-4"/>
        </w:rPr>
        <w:t>costs</w:t>
      </w:r>
    </w:p>
    <w:p w14:paraId="3A4E972A" w14:textId="77777777" w:rsidR="00122037" w:rsidRDefault="00122037">
      <w:pPr>
        <w:pStyle w:val="Plattetekst"/>
        <w:spacing w:before="19"/>
      </w:pPr>
    </w:p>
    <w:p w14:paraId="7409F18F" w14:textId="57D8AE8E" w:rsidR="00122037" w:rsidRDefault="00000000">
      <w:pPr>
        <w:pStyle w:val="Lijstalinea"/>
        <w:numPr>
          <w:ilvl w:val="0"/>
          <w:numId w:val="6"/>
        </w:numPr>
        <w:tabs>
          <w:tab w:val="left" w:pos="834"/>
          <w:tab w:val="left" w:pos="836"/>
        </w:tabs>
        <w:ind w:left="836" w:right="589"/>
      </w:pPr>
      <w:r>
        <w:t>Cash</w:t>
      </w:r>
      <w:r>
        <w:rPr>
          <w:spacing w:val="-3"/>
        </w:rPr>
        <w:t xml:space="preserve"> </w:t>
      </w:r>
      <w:r>
        <w:t>payments</w:t>
      </w:r>
      <w:r>
        <w:rPr>
          <w:spacing w:val="-2"/>
        </w:rPr>
        <w:t xml:space="preserve"> </w:t>
      </w:r>
      <w:r>
        <w:t>shall be</w:t>
      </w:r>
      <w:r>
        <w:rPr>
          <w:spacing w:val="-2"/>
        </w:rPr>
        <w:t xml:space="preserve"> </w:t>
      </w:r>
      <w:r>
        <w:t>deemed</w:t>
      </w:r>
      <w:r>
        <w:rPr>
          <w:spacing w:val="-3"/>
        </w:rPr>
        <w:t xml:space="preserve"> </w:t>
      </w:r>
      <w:r>
        <w:t>in</w:t>
      </w:r>
      <w:r>
        <w:rPr>
          <w:spacing w:val="-3"/>
        </w:rPr>
        <w:t xml:space="preserve"> </w:t>
      </w:r>
      <w:r>
        <w:t>the</w:t>
      </w:r>
      <w:r>
        <w:rPr>
          <w:spacing w:val="-2"/>
        </w:rPr>
        <w:t xml:space="preserve"> </w:t>
      </w:r>
      <w:r>
        <w:t>first</w:t>
      </w:r>
      <w:r>
        <w:rPr>
          <w:spacing w:val="-5"/>
        </w:rPr>
        <w:t xml:space="preserve"> </w:t>
      </w:r>
      <w:r>
        <w:t>place</w:t>
      </w:r>
      <w:r>
        <w:rPr>
          <w:spacing w:val="-2"/>
        </w:rPr>
        <w:t xml:space="preserve"> </w:t>
      </w:r>
      <w:r>
        <w:t>to</w:t>
      </w:r>
      <w:r>
        <w:rPr>
          <w:spacing w:val="-3"/>
        </w:rPr>
        <w:t xml:space="preserve"> </w:t>
      </w:r>
      <w:r>
        <w:t>have</w:t>
      </w:r>
      <w:r>
        <w:rPr>
          <w:spacing w:val="-2"/>
        </w:rPr>
        <w:t xml:space="preserve"> </w:t>
      </w:r>
      <w:r>
        <w:t>been</w:t>
      </w:r>
      <w:r>
        <w:rPr>
          <w:spacing w:val="-3"/>
        </w:rPr>
        <w:t xml:space="preserve"> </w:t>
      </w:r>
      <w:r>
        <w:t>made</w:t>
      </w:r>
      <w:r>
        <w:rPr>
          <w:spacing w:val="-2"/>
        </w:rPr>
        <w:t xml:space="preserve"> </w:t>
      </w:r>
      <w:r>
        <w:t>on</w:t>
      </w:r>
      <w:r>
        <w:rPr>
          <w:spacing w:val="-3"/>
        </w:rPr>
        <w:t xml:space="preserve"> </w:t>
      </w:r>
      <w:r>
        <w:t>account</w:t>
      </w:r>
      <w:r>
        <w:rPr>
          <w:spacing w:val="-4"/>
        </w:rPr>
        <w:t xml:space="preserve"> </w:t>
      </w:r>
      <w:r>
        <w:t>of non- preferential debts.</w:t>
      </w:r>
      <w:r w:rsidR="002254E0" w:rsidRPr="002254E0">
        <w:t xml:space="preserve"> </w:t>
      </w:r>
      <w:r w:rsidR="002254E0" w:rsidRPr="002254E0">
        <w:t>If the Client is a Consumer, the allocation of payments must comply with legal rules, including the Consumer's right to indicate to which outstanding debt a payment is allocated.</w:t>
      </w:r>
    </w:p>
    <w:p w14:paraId="77B804C4" w14:textId="77777777" w:rsidR="002254E0" w:rsidRDefault="002254E0" w:rsidP="002254E0">
      <w:pPr>
        <w:tabs>
          <w:tab w:val="left" w:pos="834"/>
          <w:tab w:val="left" w:pos="836"/>
        </w:tabs>
        <w:ind w:left="475" w:right="589"/>
      </w:pPr>
    </w:p>
    <w:p w14:paraId="520BD6B7" w14:textId="77777777" w:rsidR="00122037" w:rsidRDefault="00000000">
      <w:pPr>
        <w:pStyle w:val="Lijstalinea"/>
        <w:numPr>
          <w:ilvl w:val="0"/>
          <w:numId w:val="6"/>
        </w:numPr>
        <w:tabs>
          <w:tab w:val="left" w:pos="834"/>
          <w:tab w:val="left" w:pos="836"/>
        </w:tabs>
        <w:spacing w:before="39"/>
        <w:ind w:left="836" w:right="228"/>
      </w:pPr>
      <w:r>
        <w:t>The</w:t>
      </w:r>
      <w:r>
        <w:rPr>
          <w:spacing w:val="-3"/>
        </w:rPr>
        <w:t xml:space="preserve"> </w:t>
      </w:r>
      <w:r>
        <w:t>Freight</w:t>
      </w:r>
      <w:r>
        <w:rPr>
          <w:spacing w:val="-5"/>
        </w:rPr>
        <w:t xml:space="preserve"> </w:t>
      </w:r>
      <w:r>
        <w:t>Forwarder</w:t>
      </w:r>
      <w:r>
        <w:rPr>
          <w:spacing w:val="-3"/>
        </w:rPr>
        <w:t xml:space="preserve"> </w:t>
      </w:r>
      <w:r>
        <w:t>shall</w:t>
      </w:r>
      <w:r>
        <w:rPr>
          <w:spacing w:val="-1"/>
        </w:rPr>
        <w:t xml:space="preserve"> </w:t>
      </w:r>
      <w:r>
        <w:t>be</w:t>
      </w:r>
      <w:r>
        <w:rPr>
          <w:spacing w:val="-3"/>
        </w:rPr>
        <w:t xml:space="preserve"> </w:t>
      </w:r>
      <w:r>
        <w:t>entitled</w:t>
      </w:r>
      <w:r>
        <w:rPr>
          <w:spacing w:val="-4"/>
        </w:rPr>
        <w:t xml:space="preserve"> </w:t>
      </w:r>
      <w:r>
        <w:t>to</w:t>
      </w:r>
      <w:r>
        <w:rPr>
          <w:spacing w:val="-4"/>
        </w:rPr>
        <w:t xml:space="preserve"> </w:t>
      </w:r>
      <w:r>
        <w:t>charge</w:t>
      </w:r>
      <w:r>
        <w:rPr>
          <w:spacing w:val="-3"/>
        </w:rPr>
        <w:t xml:space="preserve"> </w:t>
      </w:r>
      <w:r>
        <w:t>to the</w:t>
      </w:r>
      <w:r>
        <w:rPr>
          <w:spacing w:val="-3"/>
        </w:rPr>
        <w:t xml:space="preserve"> </w:t>
      </w:r>
      <w:r>
        <w:t>Client</w:t>
      </w:r>
      <w:r>
        <w:rPr>
          <w:spacing w:val="-6"/>
        </w:rPr>
        <w:t xml:space="preserve"> </w:t>
      </w:r>
      <w:r>
        <w:t>extrajudicial</w:t>
      </w:r>
      <w:r>
        <w:rPr>
          <w:spacing w:val="-2"/>
        </w:rPr>
        <w:t xml:space="preserve"> </w:t>
      </w:r>
      <w:r>
        <w:t>and</w:t>
      </w:r>
      <w:r>
        <w:rPr>
          <w:spacing w:val="-4"/>
        </w:rPr>
        <w:t xml:space="preserve"> </w:t>
      </w:r>
      <w:r>
        <w:t>judicial</w:t>
      </w:r>
      <w:r>
        <w:rPr>
          <w:spacing w:val="-2"/>
        </w:rPr>
        <w:t xml:space="preserve"> </w:t>
      </w:r>
      <w:r>
        <w:t>costs for collection of the claim. The extrajudicial collection costs are owed as from the time at</w:t>
      </w:r>
    </w:p>
    <w:p w14:paraId="2B38FCC1" w14:textId="77777777" w:rsidR="00122037" w:rsidRDefault="00000000">
      <w:pPr>
        <w:pStyle w:val="Plattetekst"/>
        <w:spacing w:before="1"/>
        <w:ind w:left="836"/>
      </w:pPr>
      <w:r>
        <w:t>which</w:t>
      </w:r>
      <w:r>
        <w:rPr>
          <w:spacing w:val="-7"/>
        </w:rPr>
        <w:t xml:space="preserve"> </w:t>
      </w:r>
      <w:r>
        <w:t>the</w:t>
      </w:r>
      <w:r>
        <w:rPr>
          <w:spacing w:val="-3"/>
        </w:rPr>
        <w:t xml:space="preserve"> </w:t>
      </w:r>
      <w:r>
        <w:t>Client</w:t>
      </w:r>
      <w:r>
        <w:rPr>
          <w:spacing w:val="-7"/>
        </w:rPr>
        <w:t xml:space="preserve"> </w:t>
      </w:r>
      <w:r>
        <w:t>is</w:t>
      </w:r>
      <w:r>
        <w:rPr>
          <w:spacing w:val="-3"/>
        </w:rPr>
        <w:t xml:space="preserve"> </w:t>
      </w:r>
      <w:r>
        <w:t>in</w:t>
      </w:r>
      <w:r>
        <w:rPr>
          <w:spacing w:val="-4"/>
        </w:rPr>
        <w:t xml:space="preserve"> </w:t>
      </w:r>
      <w:r>
        <w:t>default</w:t>
      </w:r>
      <w:r>
        <w:rPr>
          <w:spacing w:val="-6"/>
        </w:rPr>
        <w:t xml:space="preserve"> </w:t>
      </w:r>
      <w:r>
        <w:t>and</w:t>
      </w:r>
      <w:r>
        <w:rPr>
          <w:spacing w:val="-4"/>
        </w:rPr>
        <w:t xml:space="preserve"> </w:t>
      </w:r>
      <w:r>
        <w:t>these</w:t>
      </w:r>
      <w:r>
        <w:rPr>
          <w:spacing w:val="-3"/>
        </w:rPr>
        <w:t xml:space="preserve"> </w:t>
      </w:r>
      <w:r>
        <w:t>amount</w:t>
      </w:r>
      <w:r>
        <w:rPr>
          <w:spacing w:val="-6"/>
        </w:rPr>
        <w:t xml:space="preserve"> </w:t>
      </w:r>
      <w:r>
        <w:t>to</w:t>
      </w:r>
      <w:r>
        <w:rPr>
          <w:spacing w:val="-4"/>
        </w:rPr>
        <w:t xml:space="preserve"> </w:t>
      </w:r>
      <w:r>
        <w:t>10%</w:t>
      </w:r>
      <w:r>
        <w:rPr>
          <w:spacing w:val="1"/>
        </w:rPr>
        <w:t xml:space="preserve"> </w:t>
      </w:r>
      <w:r>
        <w:t>of</w:t>
      </w:r>
      <w:r>
        <w:rPr>
          <w:spacing w:val="-3"/>
        </w:rPr>
        <w:t xml:space="preserve"> </w:t>
      </w:r>
      <w:r>
        <w:t>the</w:t>
      </w:r>
      <w:r>
        <w:rPr>
          <w:spacing w:val="2"/>
        </w:rPr>
        <w:t xml:space="preserve"> </w:t>
      </w:r>
      <w:r>
        <w:t>claim,</w:t>
      </w:r>
      <w:r>
        <w:rPr>
          <w:spacing w:val="-2"/>
        </w:rPr>
        <w:t xml:space="preserve"> </w:t>
      </w:r>
      <w:r>
        <w:t>with</w:t>
      </w:r>
      <w:r>
        <w:rPr>
          <w:spacing w:val="-4"/>
        </w:rPr>
        <w:t xml:space="preserve"> </w:t>
      </w:r>
      <w:r>
        <w:t>a</w:t>
      </w:r>
      <w:r>
        <w:rPr>
          <w:spacing w:val="-4"/>
        </w:rPr>
        <w:t xml:space="preserve"> </w:t>
      </w:r>
      <w:r>
        <w:t>minimum</w:t>
      </w:r>
      <w:r>
        <w:rPr>
          <w:spacing w:val="-2"/>
        </w:rPr>
        <w:t xml:space="preserve"> </w:t>
      </w:r>
      <w:r>
        <w:t>of</w:t>
      </w:r>
      <w:r>
        <w:rPr>
          <w:spacing w:val="-3"/>
        </w:rPr>
        <w:t xml:space="preserve"> </w:t>
      </w:r>
      <w:r>
        <w:rPr>
          <w:spacing w:val="-10"/>
        </w:rPr>
        <w:t>€</w:t>
      </w:r>
    </w:p>
    <w:p w14:paraId="44453C86" w14:textId="024FCB6E" w:rsidR="00122037" w:rsidRDefault="00000000">
      <w:pPr>
        <w:pStyle w:val="Plattetekst"/>
        <w:ind w:left="836"/>
      </w:pPr>
      <w:r>
        <w:rPr>
          <w:spacing w:val="-2"/>
        </w:rPr>
        <w:t>100.00.</w:t>
      </w:r>
      <w:r w:rsidR="002254E0" w:rsidRPr="002254E0">
        <w:t xml:space="preserve"> </w:t>
      </w:r>
      <w:r w:rsidR="002254E0" w:rsidRPr="002254E0">
        <w:rPr>
          <w:spacing w:val="-2"/>
        </w:rPr>
        <w:t>For Consumers, extrajudicial collection costs may only be charged in accordance with the Debt Collection Costs Act (WIK). The amount of collection costs must be calculated based on the statutory tiered amount, depending on the size of the claim, with a minimum of €40 and a maximum percentage of 15% for amounts up to €2,500. These costs may only be charged after the Consumer has received a written reminder that sets a payment term of at least 14 days.</w:t>
      </w:r>
    </w:p>
    <w:p w14:paraId="2F2FB44D" w14:textId="77777777" w:rsidR="00122037" w:rsidRDefault="00122037">
      <w:pPr>
        <w:pStyle w:val="Plattetekst"/>
        <w:spacing w:before="1"/>
      </w:pPr>
    </w:p>
    <w:p w14:paraId="5424BCB9" w14:textId="77777777" w:rsidR="00122037" w:rsidRDefault="00000000">
      <w:pPr>
        <w:pStyle w:val="Plattetekst"/>
        <w:ind w:left="1533"/>
      </w:pPr>
      <w:r>
        <w:rPr>
          <w:noProof/>
        </w:rPr>
        <w:drawing>
          <wp:anchor distT="0" distB="0" distL="0" distR="0" simplePos="0" relativeHeight="15748608" behindDoc="0" locked="0" layoutInCell="1" allowOverlap="1" wp14:anchorId="293A1D43" wp14:editId="35816876">
            <wp:simplePos x="0" y="0"/>
            <wp:positionH relativeFrom="page">
              <wp:posOffset>897648</wp:posOffset>
            </wp:positionH>
            <wp:positionV relativeFrom="paragraph">
              <wp:posOffset>33798</wp:posOffset>
            </wp:positionV>
            <wp:extent cx="573000" cy="103377"/>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4" cstate="print"/>
                    <a:stretch>
                      <a:fillRect/>
                    </a:stretch>
                  </pic:blipFill>
                  <pic:spPr>
                    <a:xfrm>
                      <a:off x="0" y="0"/>
                      <a:ext cx="573000" cy="103377"/>
                    </a:xfrm>
                    <a:prstGeom prst="rect">
                      <a:avLst/>
                    </a:prstGeom>
                  </pic:spPr>
                </pic:pic>
              </a:graphicData>
            </a:graphic>
          </wp:anchor>
        </w:drawing>
      </w:r>
      <w:bookmarkStart w:id="25" w:name="_bookmark25"/>
      <w:bookmarkEnd w:id="25"/>
      <w:r>
        <w:rPr>
          <w:spacing w:val="-2"/>
        </w:rPr>
        <w:t>Sureties</w:t>
      </w:r>
    </w:p>
    <w:p w14:paraId="2068DB60" w14:textId="77777777" w:rsidR="00122037" w:rsidRDefault="00122037">
      <w:pPr>
        <w:pStyle w:val="Plattetekst"/>
        <w:spacing w:before="20"/>
      </w:pPr>
    </w:p>
    <w:p w14:paraId="71B4C75E" w14:textId="77777777" w:rsidR="00122037" w:rsidRDefault="00000000">
      <w:pPr>
        <w:pStyle w:val="Lijstalinea"/>
        <w:numPr>
          <w:ilvl w:val="0"/>
          <w:numId w:val="5"/>
        </w:numPr>
        <w:tabs>
          <w:tab w:val="left" w:pos="834"/>
          <w:tab w:val="left" w:pos="836"/>
        </w:tabs>
        <w:ind w:left="836" w:right="230"/>
      </w:pPr>
      <w:r>
        <w:t>The</w:t>
      </w:r>
      <w:r>
        <w:rPr>
          <w:spacing w:val="-3"/>
        </w:rPr>
        <w:t xml:space="preserve"> </w:t>
      </w:r>
      <w:r>
        <w:t>Freight</w:t>
      </w:r>
      <w:r>
        <w:rPr>
          <w:spacing w:val="-5"/>
        </w:rPr>
        <w:t xml:space="preserve"> </w:t>
      </w:r>
      <w:r>
        <w:t>Forwarder</w:t>
      </w:r>
      <w:r>
        <w:rPr>
          <w:spacing w:val="-3"/>
        </w:rPr>
        <w:t xml:space="preserve"> </w:t>
      </w:r>
      <w:r>
        <w:t>has</w:t>
      </w:r>
      <w:r>
        <w:rPr>
          <w:spacing w:val="-3"/>
        </w:rPr>
        <w:t xml:space="preserve"> </w:t>
      </w:r>
      <w:r>
        <w:t>the</w:t>
      </w:r>
      <w:r>
        <w:rPr>
          <w:spacing w:val="-3"/>
        </w:rPr>
        <w:t xml:space="preserve"> </w:t>
      </w:r>
      <w:r>
        <w:t>right</w:t>
      </w:r>
      <w:r>
        <w:rPr>
          <w:spacing w:val="-5"/>
        </w:rPr>
        <w:t xml:space="preserve"> </w:t>
      </w:r>
      <w:r>
        <w:t>to</w:t>
      </w:r>
      <w:r>
        <w:rPr>
          <w:spacing w:val="-4"/>
        </w:rPr>
        <w:t xml:space="preserve"> </w:t>
      </w:r>
      <w:r>
        <w:t>refuse</w:t>
      </w:r>
      <w:r>
        <w:rPr>
          <w:spacing w:val="-3"/>
        </w:rPr>
        <w:t xml:space="preserve"> </w:t>
      </w:r>
      <w:r>
        <w:t>the delivery</w:t>
      </w:r>
      <w:r>
        <w:rPr>
          <w:spacing w:val="-3"/>
        </w:rPr>
        <w:t xml:space="preserve"> </w:t>
      </w:r>
      <w:r>
        <w:t>of</w:t>
      </w:r>
      <w:r>
        <w:rPr>
          <w:spacing w:val="-3"/>
        </w:rPr>
        <w:t xml:space="preserve"> </w:t>
      </w:r>
      <w:r>
        <w:t>Goods,</w:t>
      </w:r>
      <w:r>
        <w:rPr>
          <w:spacing w:val="-1"/>
        </w:rPr>
        <w:t xml:space="preserve"> </w:t>
      </w:r>
      <w:r>
        <w:t>documents</w:t>
      </w:r>
      <w:r>
        <w:rPr>
          <w:spacing w:val="-3"/>
        </w:rPr>
        <w:t xml:space="preserve"> </w:t>
      </w:r>
      <w:r>
        <w:t>and monies, that the Freight Forwarder has or will obtain, for whatever reason and with whatever destination, in respect of another party.</w:t>
      </w:r>
    </w:p>
    <w:p w14:paraId="3F5144A7" w14:textId="77777777" w:rsidR="00122037" w:rsidRDefault="00122037">
      <w:pPr>
        <w:pStyle w:val="Plattetekst"/>
        <w:spacing w:before="1"/>
      </w:pPr>
    </w:p>
    <w:p w14:paraId="2BC39CE7" w14:textId="19967595" w:rsidR="00122037" w:rsidRDefault="00000000">
      <w:pPr>
        <w:pStyle w:val="Lijstalinea"/>
        <w:numPr>
          <w:ilvl w:val="0"/>
          <w:numId w:val="5"/>
        </w:numPr>
        <w:tabs>
          <w:tab w:val="left" w:pos="834"/>
          <w:tab w:val="left" w:pos="836"/>
        </w:tabs>
        <w:ind w:left="836" w:right="136"/>
      </w:pPr>
      <w:r>
        <w:t>The</w:t>
      </w:r>
      <w:r>
        <w:rPr>
          <w:spacing w:val="-3"/>
        </w:rPr>
        <w:t xml:space="preserve"> </w:t>
      </w:r>
      <w:r>
        <w:t>Freight</w:t>
      </w:r>
      <w:r>
        <w:rPr>
          <w:spacing w:val="-4"/>
        </w:rPr>
        <w:t xml:space="preserve"> </w:t>
      </w:r>
      <w:r>
        <w:t>Forwarder</w:t>
      </w:r>
      <w:r>
        <w:rPr>
          <w:spacing w:val="-3"/>
        </w:rPr>
        <w:t xml:space="preserve"> </w:t>
      </w:r>
      <w:r>
        <w:t>has</w:t>
      </w:r>
      <w:r>
        <w:rPr>
          <w:spacing w:val="-3"/>
        </w:rPr>
        <w:t xml:space="preserve"> </w:t>
      </w:r>
      <w:r>
        <w:t>a</w:t>
      </w:r>
      <w:r>
        <w:rPr>
          <w:spacing w:val="-3"/>
        </w:rPr>
        <w:t xml:space="preserve"> </w:t>
      </w:r>
      <w:r>
        <w:t>right</w:t>
      </w:r>
      <w:r>
        <w:rPr>
          <w:spacing w:val="-5"/>
        </w:rPr>
        <w:t xml:space="preserve"> </w:t>
      </w:r>
      <w:r>
        <w:t>of</w:t>
      </w:r>
      <w:r>
        <w:rPr>
          <w:spacing w:val="-3"/>
        </w:rPr>
        <w:t xml:space="preserve"> </w:t>
      </w:r>
      <w:r>
        <w:t>retention</w:t>
      </w:r>
      <w:r>
        <w:rPr>
          <w:spacing w:val="-4"/>
        </w:rPr>
        <w:t xml:space="preserve"> </w:t>
      </w:r>
      <w:r>
        <w:t>in</w:t>
      </w:r>
      <w:r>
        <w:rPr>
          <w:spacing w:val="-4"/>
        </w:rPr>
        <w:t xml:space="preserve"> </w:t>
      </w:r>
      <w:r>
        <w:t>respect</w:t>
      </w:r>
      <w:r>
        <w:rPr>
          <w:spacing w:val="-5"/>
        </w:rPr>
        <w:t xml:space="preserve"> </w:t>
      </w:r>
      <w:r>
        <w:t>of all</w:t>
      </w:r>
      <w:r>
        <w:rPr>
          <w:spacing w:val="-1"/>
        </w:rPr>
        <w:t xml:space="preserve"> </w:t>
      </w:r>
      <w:r>
        <w:t>Goods,</w:t>
      </w:r>
      <w:r>
        <w:rPr>
          <w:spacing w:val="-1"/>
        </w:rPr>
        <w:t xml:space="preserve"> </w:t>
      </w:r>
      <w:r>
        <w:t>documents</w:t>
      </w:r>
      <w:r>
        <w:rPr>
          <w:spacing w:val="-3"/>
        </w:rPr>
        <w:t xml:space="preserve"> </w:t>
      </w:r>
      <w:r>
        <w:t>and</w:t>
      </w:r>
      <w:r>
        <w:rPr>
          <w:spacing w:val="-4"/>
        </w:rPr>
        <w:t xml:space="preserve"> </w:t>
      </w:r>
      <w:r>
        <w:t>monies that the Freight Forwarder holds or will hold for whatever reason and with whatever destination, for all claims the Freight Forwarder has or might have in future on the Client and/or</w:t>
      </w:r>
      <w:r>
        <w:rPr>
          <w:spacing w:val="-2"/>
        </w:rPr>
        <w:t xml:space="preserve"> </w:t>
      </w:r>
      <w:r>
        <w:t>the</w:t>
      </w:r>
      <w:r>
        <w:rPr>
          <w:spacing w:val="-2"/>
        </w:rPr>
        <w:t xml:space="preserve"> </w:t>
      </w:r>
      <w:r>
        <w:t>owner</w:t>
      </w:r>
      <w:r>
        <w:rPr>
          <w:spacing w:val="-2"/>
        </w:rPr>
        <w:t xml:space="preserve"> </w:t>
      </w:r>
      <w:r>
        <w:t>of the</w:t>
      </w:r>
      <w:r>
        <w:rPr>
          <w:spacing w:val="-2"/>
        </w:rPr>
        <w:t xml:space="preserve"> </w:t>
      </w:r>
      <w:r>
        <w:t>Goods, including</w:t>
      </w:r>
      <w:r>
        <w:rPr>
          <w:spacing w:val="-1"/>
        </w:rPr>
        <w:t xml:space="preserve"> </w:t>
      </w:r>
      <w:r>
        <w:t>in</w:t>
      </w:r>
      <w:r>
        <w:rPr>
          <w:spacing w:val="-3"/>
        </w:rPr>
        <w:t xml:space="preserve"> </w:t>
      </w:r>
      <w:r>
        <w:t>respect</w:t>
      </w:r>
      <w:r>
        <w:rPr>
          <w:spacing w:val="-4"/>
        </w:rPr>
        <w:t xml:space="preserve"> </w:t>
      </w:r>
      <w:r>
        <w:t>of all claims</w:t>
      </w:r>
      <w:r>
        <w:rPr>
          <w:spacing w:val="-2"/>
        </w:rPr>
        <w:t xml:space="preserve"> </w:t>
      </w:r>
      <w:r>
        <w:t>which</w:t>
      </w:r>
      <w:r>
        <w:rPr>
          <w:spacing w:val="-3"/>
        </w:rPr>
        <w:t xml:space="preserve"> </w:t>
      </w:r>
      <w:r>
        <w:t>do</w:t>
      </w:r>
      <w:r>
        <w:rPr>
          <w:spacing w:val="-3"/>
        </w:rPr>
        <w:t xml:space="preserve"> </w:t>
      </w:r>
      <w:r>
        <w:t>not relate</w:t>
      </w:r>
      <w:r>
        <w:rPr>
          <w:spacing w:val="-2"/>
        </w:rPr>
        <w:t xml:space="preserve"> </w:t>
      </w:r>
      <w:r>
        <w:t xml:space="preserve">to those </w:t>
      </w:r>
      <w:r>
        <w:rPr>
          <w:spacing w:val="-2"/>
        </w:rPr>
        <w:t>Goods</w:t>
      </w:r>
      <w:r w:rsidR="002254E0">
        <w:rPr>
          <w:spacing w:val="-2"/>
        </w:rPr>
        <w:t xml:space="preserve"> </w:t>
      </w:r>
      <w:r w:rsidR="002254E0" w:rsidRPr="002254E0">
        <w:rPr>
          <w:spacing w:val="-2"/>
        </w:rPr>
        <w:t>in the event the Client is not a Consumer.</w:t>
      </w:r>
    </w:p>
    <w:p w14:paraId="0A67026B" w14:textId="77777777" w:rsidR="00122037" w:rsidRDefault="00122037">
      <w:pPr>
        <w:pStyle w:val="Plattetekst"/>
        <w:spacing w:before="2"/>
      </w:pPr>
    </w:p>
    <w:p w14:paraId="2CD474B3" w14:textId="79575DF0" w:rsidR="00122037" w:rsidRDefault="00000000">
      <w:pPr>
        <w:pStyle w:val="Lijstalinea"/>
        <w:numPr>
          <w:ilvl w:val="0"/>
          <w:numId w:val="5"/>
        </w:numPr>
        <w:tabs>
          <w:tab w:val="left" w:pos="834"/>
          <w:tab w:val="left" w:pos="836"/>
        </w:tabs>
        <w:ind w:left="836" w:right="210"/>
      </w:pPr>
      <w:r>
        <w:t>The</w:t>
      </w:r>
      <w:r>
        <w:rPr>
          <w:spacing w:val="-1"/>
        </w:rPr>
        <w:t xml:space="preserve"> </w:t>
      </w:r>
      <w:r>
        <w:t>Freight</w:t>
      </w:r>
      <w:r>
        <w:rPr>
          <w:spacing w:val="-3"/>
        </w:rPr>
        <w:t xml:space="preserve"> </w:t>
      </w:r>
      <w:r>
        <w:t>Forwarder</w:t>
      </w:r>
      <w:r>
        <w:rPr>
          <w:spacing w:val="-1"/>
        </w:rPr>
        <w:t xml:space="preserve"> </w:t>
      </w:r>
      <w:r>
        <w:t>has</w:t>
      </w:r>
      <w:r>
        <w:rPr>
          <w:spacing w:val="-1"/>
        </w:rPr>
        <w:t xml:space="preserve"> </w:t>
      </w:r>
      <w:r>
        <w:t>a</w:t>
      </w:r>
      <w:r>
        <w:rPr>
          <w:spacing w:val="-1"/>
        </w:rPr>
        <w:t xml:space="preserve"> </w:t>
      </w:r>
      <w:r>
        <w:t>right</w:t>
      </w:r>
      <w:r>
        <w:rPr>
          <w:spacing w:val="-3"/>
        </w:rPr>
        <w:t xml:space="preserve"> </w:t>
      </w:r>
      <w:r>
        <w:t>of</w:t>
      </w:r>
      <w:r>
        <w:rPr>
          <w:spacing w:val="-1"/>
        </w:rPr>
        <w:t xml:space="preserve"> </w:t>
      </w:r>
      <w:r>
        <w:t>lien</w:t>
      </w:r>
      <w:r>
        <w:rPr>
          <w:spacing w:val="-2"/>
        </w:rPr>
        <w:t xml:space="preserve"> </w:t>
      </w:r>
      <w:r>
        <w:t>in</w:t>
      </w:r>
      <w:r>
        <w:rPr>
          <w:spacing w:val="-2"/>
        </w:rPr>
        <w:t xml:space="preserve"> </w:t>
      </w:r>
      <w:r>
        <w:t>respect</w:t>
      </w:r>
      <w:r>
        <w:rPr>
          <w:spacing w:val="-3"/>
        </w:rPr>
        <w:t xml:space="preserve"> </w:t>
      </w:r>
      <w:r>
        <w:t>of all Goods, documents</w:t>
      </w:r>
      <w:r>
        <w:rPr>
          <w:spacing w:val="-1"/>
        </w:rPr>
        <w:t xml:space="preserve"> </w:t>
      </w:r>
      <w:r>
        <w:t>and</w:t>
      </w:r>
      <w:r>
        <w:rPr>
          <w:spacing w:val="-2"/>
        </w:rPr>
        <w:t xml:space="preserve"> </w:t>
      </w:r>
      <w:r>
        <w:t>monies</w:t>
      </w:r>
      <w:r>
        <w:rPr>
          <w:spacing w:val="-1"/>
        </w:rPr>
        <w:t xml:space="preserve"> </w:t>
      </w:r>
      <w:r>
        <w:t>that the</w:t>
      </w:r>
      <w:r>
        <w:rPr>
          <w:spacing w:val="-3"/>
        </w:rPr>
        <w:t xml:space="preserve"> </w:t>
      </w:r>
      <w:r>
        <w:t>Freight</w:t>
      </w:r>
      <w:r>
        <w:rPr>
          <w:spacing w:val="-5"/>
        </w:rPr>
        <w:t xml:space="preserve"> </w:t>
      </w:r>
      <w:r>
        <w:t>Forwarder</w:t>
      </w:r>
      <w:r>
        <w:rPr>
          <w:spacing w:val="-3"/>
        </w:rPr>
        <w:t xml:space="preserve"> </w:t>
      </w:r>
      <w:r>
        <w:t>holds</w:t>
      </w:r>
      <w:r>
        <w:rPr>
          <w:spacing w:val="-3"/>
        </w:rPr>
        <w:t xml:space="preserve"> </w:t>
      </w:r>
      <w:r>
        <w:t>or</w:t>
      </w:r>
      <w:r>
        <w:rPr>
          <w:spacing w:val="-3"/>
        </w:rPr>
        <w:t xml:space="preserve"> </w:t>
      </w:r>
      <w:r>
        <w:t>will</w:t>
      </w:r>
      <w:r>
        <w:rPr>
          <w:spacing w:val="-1"/>
        </w:rPr>
        <w:t xml:space="preserve"> </w:t>
      </w:r>
      <w:r>
        <w:t>hold</w:t>
      </w:r>
      <w:r>
        <w:rPr>
          <w:spacing w:val="-4"/>
        </w:rPr>
        <w:t xml:space="preserve"> </w:t>
      </w:r>
      <w:r>
        <w:t>for</w:t>
      </w:r>
      <w:r>
        <w:rPr>
          <w:spacing w:val="-3"/>
        </w:rPr>
        <w:t xml:space="preserve"> </w:t>
      </w:r>
      <w:r>
        <w:t>whatever</w:t>
      </w:r>
      <w:r>
        <w:rPr>
          <w:spacing w:val="-3"/>
        </w:rPr>
        <w:t xml:space="preserve"> </w:t>
      </w:r>
      <w:r>
        <w:t>reason</w:t>
      </w:r>
      <w:r>
        <w:rPr>
          <w:spacing w:val="-4"/>
        </w:rPr>
        <w:t xml:space="preserve"> </w:t>
      </w:r>
      <w:r>
        <w:t>and</w:t>
      </w:r>
      <w:r>
        <w:rPr>
          <w:spacing w:val="-4"/>
        </w:rPr>
        <w:t xml:space="preserve"> </w:t>
      </w:r>
      <w:r>
        <w:t>with</w:t>
      </w:r>
      <w:r>
        <w:rPr>
          <w:spacing w:val="-4"/>
        </w:rPr>
        <w:t xml:space="preserve"> </w:t>
      </w:r>
      <w:r>
        <w:t>whatever</w:t>
      </w:r>
      <w:r>
        <w:rPr>
          <w:spacing w:val="-3"/>
        </w:rPr>
        <w:t xml:space="preserve"> </w:t>
      </w:r>
      <w:r>
        <w:t>destination, for all claims the Freight Forwarder has or might have in future on the Client and/or the owner of the Goods.</w:t>
      </w:r>
      <w:r w:rsidR="002254E0" w:rsidRPr="002254E0">
        <w:t xml:space="preserve"> </w:t>
      </w:r>
      <w:r w:rsidR="002254E0" w:rsidRPr="002254E0">
        <w:t>If the Client is a Consumer, the establishment of a pledge on goods, documents, or funds entrusted by the Consumer to the Freight Forwarder will only take place with the Consumer's explicit written consent.</w:t>
      </w:r>
    </w:p>
    <w:p w14:paraId="6D8DC8D9" w14:textId="3FDB9466" w:rsidR="00122037" w:rsidRDefault="00000000">
      <w:pPr>
        <w:pStyle w:val="Lijstalinea"/>
        <w:numPr>
          <w:ilvl w:val="0"/>
          <w:numId w:val="5"/>
        </w:numPr>
        <w:tabs>
          <w:tab w:val="left" w:pos="834"/>
          <w:tab w:val="left" w:pos="836"/>
        </w:tabs>
        <w:spacing w:before="265"/>
        <w:ind w:left="836" w:right="432"/>
      </w:pPr>
      <w:r>
        <w:t>The</w:t>
      </w:r>
      <w:r>
        <w:rPr>
          <w:spacing w:val="-3"/>
        </w:rPr>
        <w:t xml:space="preserve"> </w:t>
      </w:r>
      <w:r>
        <w:t>Freight</w:t>
      </w:r>
      <w:r>
        <w:rPr>
          <w:spacing w:val="-5"/>
        </w:rPr>
        <w:t xml:space="preserve"> </w:t>
      </w:r>
      <w:r>
        <w:t>Forwarder</w:t>
      </w:r>
      <w:r>
        <w:rPr>
          <w:spacing w:val="-3"/>
        </w:rPr>
        <w:t xml:space="preserve"> </w:t>
      </w:r>
      <w:r>
        <w:t>shall</w:t>
      </w:r>
      <w:r>
        <w:rPr>
          <w:spacing w:val="-1"/>
        </w:rPr>
        <w:t xml:space="preserve"> </w:t>
      </w:r>
      <w:r>
        <w:t>regard</w:t>
      </w:r>
      <w:r>
        <w:rPr>
          <w:spacing w:val="-5"/>
        </w:rPr>
        <w:t xml:space="preserve"> </w:t>
      </w:r>
      <w:r>
        <w:t>anyone</w:t>
      </w:r>
      <w:r>
        <w:rPr>
          <w:spacing w:val="-3"/>
        </w:rPr>
        <w:t xml:space="preserve"> </w:t>
      </w:r>
      <w:r>
        <w:t>who,</w:t>
      </w:r>
      <w:r>
        <w:rPr>
          <w:spacing w:val="-1"/>
        </w:rPr>
        <w:t xml:space="preserve"> </w:t>
      </w:r>
      <w:r>
        <w:t>on</w:t>
      </w:r>
      <w:r>
        <w:rPr>
          <w:spacing w:val="-4"/>
        </w:rPr>
        <w:t xml:space="preserve"> </w:t>
      </w:r>
      <w:r>
        <w:t>behalf</w:t>
      </w:r>
      <w:r>
        <w:rPr>
          <w:spacing w:val="-3"/>
        </w:rPr>
        <w:t xml:space="preserve"> </w:t>
      </w:r>
      <w:r>
        <w:t>of</w:t>
      </w:r>
      <w:r>
        <w:rPr>
          <w:spacing w:val="-3"/>
        </w:rPr>
        <w:t xml:space="preserve"> </w:t>
      </w:r>
      <w:r>
        <w:t>the</w:t>
      </w:r>
      <w:r>
        <w:rPr>
          <w:spacing w:val="-3"/>
        </w:rPr>
        <w:t xml:space="preserve"> </w:t>
      </w:r>
      <w:r>
        <w:t>Client,</w:t>
      </w:r>
      <w:r>
        <w:rPr>
          <w:spacing w:val="-1"/>
        </w:rPr>
        <w:t xml:space="preserve"> </w:t>
      </w:r>
      <w:r>
        <w:t>entrusts</w:t>
      </w:r>
      <w:r>
        <w:rPr>
          <w:spacing w:val="-3"/>
        </w:rPr>
        <w:t xml:space="preserve"> </w:t>
      </w:r>
      <w:r>
        <w:t>Goods</w:t>
      </w:r>
      <w:r>
        <w:rPr>
          <w:spacing w:val="-3"/>
        </w:rPr>
        <w:t xml:space="preserve"> </w:t>
      </w:r>
      <w:r>
        <w:t>to the Freight Forwarder for performing Services, as the Client's agent for creating a lien on those Goods.</w:t>
      </w:r>
      <w:r w:rsidR="002254E0" w:rsidRPr="002254E0">
        <w:t xml:space="preserve"> </w:t>
      </w:r>
      <w:r w:rsidR="002254E0" w:rsidRPr="002254E0">
        <w:t>If the Client is a Consumer, the establishment of a pledge on goods, documents, or funds entrusted by the Consumer to the Freight Forwarder will only take place with the Consumer's explicit written consent.</w:t>
      </w:r>
    </w:p>
    <w:p w14:paraId="735F1428" w14:textId="77777777" w:rsidR="00122037" w:rsidRDefault="00122037">
      <w:pPr>
        <w:pStyle w:val="Plattetekst"/>
        <w:spacing w:before="2"/>
      </w:pPr>
    </w:p>
    <w:p w14:paraId="21952EF4" w14:textId="77777777" w:rsidR="00122037" w:rsidRDefault="00000000">
      <w:pPr>
        <w:pStyle w:val="Lijstalinea"/>
        <w:numPr>
          <w:ilvl w:val="0"/>
          <w:numId w:val="5"/>
        </w:numPr>
        <w:tabs>
          <w:tab w:val="left" w:pos="834"/>
          <w:tab w:val="left" w:pos="836"/>
        </w:tabs>
        <w:ind w:left="836" w:right="162"/>
      </w:pPr>
      <w:r>
        <w:t>If when settling the invoice a dispute arises over the amount due or if there is need for a calculation to be made for the determination of what is due that cannot be made quickly, then</w:t>
      </w:r>
      <w:r>
        <w:rPr>
          <w:spacing w:val="-4"/>
        </w:rPr>
        <w:t xml:space="preserve"> </w:t>
      </w:r>
      <w:r>
        <w:t>at</w:t>
      </w:r>
      <w:r>
        <w:rPr>
          <w:spacing w:val="-1"/>
        </w:rPr>
        <w:t xml:space="preserve"> </w:t>
      </w:r>
      <w:r>
        <w:t>the</w:t>
      </w:r>
      <w:r>
        <w:rPr>
          <w:spacing w:val="-3"/>
        </w:rPr>
        <w:t xml:space="preserve"> </w:t>
      </w:r>
      <w:r>
        <w:t>discretion</w:t>
      </w:r>
      <w:r>
        <w:rPr>
          <w:spacing w:val="-4"/>
        </w:rPr>
        <w:t xml:space="preserve"> </w:t>
      </w:r>
      <w:r>
        <w:t>of the</w:t>
      </w:r>
      <w:r>
        <w:rPr>
          <w:spacing w:val="-3"/>
        </w:rPr>
        <w:t xml:space="preserve"> </w:t>
      </w:r>
      <w:r>
        <w:t>Freight</w:t>
      </w:r>
      <w:r>
        <w:rPr>
          <w:spacing w:val="-5"/>
        </w:rPr>
        <w:t xml:space="preserve"> </w:t>
      </w:r>
      <w:r>
        <w:t>Forwarder,</w:t>
      </w:r>
      <w:r>
        <w:rPr>
          <w:spacing w:val="-1"/>
        </w:rPr>
        <w:t xml:space="preserve"> </w:t>
      </w:r>
      <w:r>
        <w:t>the</w:t>
      </w:r>
      <w:r>
        <w:rPr>
          <w:spacing w:val="-3"/>
        </w:rPr>
        <w:t xml:space="preserve"> </w:t>
      </w:r>
      <w:r>
        <w:t>Client</w:t>
      </w:r>
      <w:r>
        <w:rPr>
          <w:spacing w:val="-6"/>
        </w:rPr>
        <w:t xml:space="preserve"> </w:t>
      </w:r>
      <w:r>
        <w:t>or</w:t>
      </w:r>
      <w:r>
        <w:rPr>
          <w:spacing w:val="-3"/>
        </w:rPr>
        <w:t xml:space="preserve"> </w:t>
      </w:r>
      <w:r>
        <w:t>the</w:t>
      </w:r>
      <w:r>
        <w:rPr>
          <w:spacing w:val="-3"/>
        </w:rPr>
        <w:t xml:space="preserve"> </w:t>
      </w:r>
      <w:r>
        <w:t>party</w:t>
      </w:r>
      <w:r>
        <w:rPr>
          <w:spacing w:val="-3"/>
        </w:rPr>
        <w:t xml:space="preserve"> </w:t>
      </w:r>
      <w:r>
        <w:t>that</w:t>
      </w:r>
      <w:r>
        <w:rPr>
          <w:spacing w:val="-6"/>
        </w:rPr>
        <w:t xml:space="preserve"> </w:t>
      </w:r>
      <w:r>
        <w:t>demands</w:t>
      </w:r>
      <w:r>
        <w:rPr>
          <w:spacing w:val="-3"/>
        </w:rPr>
        <w:t xml:space="preserve"> </w:t>
      </w:r>
      <w:r>
        <w:t>delivery at</w:t>
      </w:r>
      <w:r>
        <w:rPr>
          <w:spacing w:val="-4"/>
        </w:rPr>
        <w:t xml:space="preserve"> </w:t>
      </w:r>
      <w:r>
        <w:t>the request of the Freight</w:t>
      </w:r>
      <w:r>
        <w:rPr>
          <w:spacing w:val="-3"/>
        </w:rPr>
        <w:t xml:space="preserve"> </w:t>
      </w:r>
      <w:r>
        <w:t>Forwarder is obliged</w:t>
      </w:r>
      <w:r>
        <w:rPr>
          <w:spacing w:val="-2"/>
        </w:rPr>
        <w:t xml:space="preserve"> </w:t>
      </w:r>
      <w:r>
        <w:t>to</w:t>
      </w:r>
      <w:r>
        <w:rPr>
          <w:spacing w:val="-2"/>
        </w:rPr>
        <w:t xml:space="preserve"> </w:t>
      </w:r>
      <w:r>
        <w:t>pay forthwith</w:t>
      </w:r>
      <w:r>
        <w:rPr>
          <w:spacing w:val="-2"/>
        </w:rPr>
        <w:t xml:space="preserve"> </w:t>
      </w:r>
      <w:r>
        <w:t>the part</w:t>
      </w:r>
      <w:r>
        <w:rPr>
          <w:spacing w:val="-3"/>
        </w:rPr>
        <w:t xml:space="preserve"> </w:t>
      </w:r>
      <w:r>
        <w:t>which</w:t>
      </w:r>
      <w:r>
        <w:rPr>
          <w:spacing w:val="-2"/>
        </w:rPr>
        <w:t xml:space="preserve"> </w:t>
      </w:r>
      <w:r>
        <w:t xml:space="preserve">the parties </w:t>
      </w:r>
      <w:r>
        <w:lastRenderedPageBreak/>
        <w:t>agree is due and to furnish security for the part in dispute or for the part for which the amount has not yet been established.</w:t>
      </w:r>
    </w:p>
    <w:p w14:paraId="73371A2F" w14:textId="77777777" w:rsidR="00122037" w:rsidRDefault="00122037">
      <w:pPr>
        <w:pStyle w:val="Plattetekst"/>
        <w:spacing w:before="2"/>
      </w:pPr>
    </w:p>
    <w:p w14:paraId="23F46B39" w14:textId="77777777" w:rsidR="00122037" w:rsidRDefault="00000000">
      <w:pPr>
        <w:pStyle w:val="Lijstalinea"/>
        <w:numPr>
          <w:ilvl w:val="0"/>
          <w:numId w:val="5"/>
        </w:numPr>
        <w:tabs>
          <w:tab w:val="left" w:pos="834"/>
          <w:tab w:val="left" w:pos="836"/>
        </w:tabs>
        <w:ind w:left="836" w:right="153"/>
      </w:pPr>
      <w:r>
        <w:t>The Freight Forwarder can also exercise the rights outlined in this article (right of lien, right</w:t>
      </w:r>
      <w:r>
        <w:rPr>
          <w:spacing w:val="40"/>
        </w:rPr>
        <w:t xml:space="preserve"> </w:t>
      </w:r>
      <w:r>
        <w:t>of</w:t>
      </w:r>
      <w:r>
        <w:rPr>
          <w:spacing w:val="-2"/>
        </w:rPr>
        <w:t xml:space="preserve"> </w:t>
      </w:r>
      <w:r>
        <w:t>retention</w:t>
      </w:r>
      <w:r>
        <w:rPr>
          <w:spacing w:val="-3"/>
        </w:rPr>
        <w:t xml:space="preserve"> </w:t>
      </w:r>
      <w:r>
        <w:t>and</w:t>
      </w:r>
      <w:r>
        <w:rPr>
          <w:spacing w:val="-3"/>
        </w:rPr>
        <w:t xml:space="preserve"> </w:t>
      </w:r>
      <w:r>
        <w:t>right to</w:t>
      </w:r>
      <w:r>
        <w:rPr>
          <w:spacing w:val="-3"/>
        </w:rPr>
        <w:t xml:space="preserve"> </w:t>
      </w:r>
      <w:r>
        <w:t>refuse</w:t>
      </w:r>
      <w:r>
        <w:rPr>
          <w:spacing w:val="-2"/>
        </w:rPr>
        <w:t xml:space="preserve"> </w:t>
      </w:r>
      <w:r>
        <w:t>delivery)</w:t>
      </w:r>
      <w:r>
        <w:rPr>
          <w:spacing w:val="-2"/>
        </w:rPr>
        <w:t xml:space="preserve"> </w:t>
      </w:r>
      <w:r>
        <w:t>for</w:t>
      </w:r>
      <w:r>
        <w:rPr>
          <w:spacing w:val="-2"/>
        </w:rPr>
        <w:t xml:space="preserve"> </w:t>
      </w:r>
      <w:r>
        <w:t>what</w:t>
      </w:r>
      <w:r>
        <w:rPr>
          <w:spacing w:val="-5"/>
        </w:rPr>
        <w:t xml:space="preserve"> </w:t>
      </w:r>
      <w:r>
        <w:t>is</w:t>
      </w:r>
      <w:r>
        <w:rPr>
          <w:spacing w:val="-2"/>
        </w:rPr>
        <w:t xml:space="preserve"> </w:t>
      </w:r>
      <w:r>
        <w:t>still owed</w:t>
      </w:r>
      <w:r>
        <w:rPr>
          <w:spacing w:val="-3"/>
        </w:rPr>
        <w:t xml:space="preserve"> </w:t>
      </w:r>
      <w:r>
        <w:t>to</w:t>
      </w:r>
      <w:r>
        <w:rPr>
          <w:spacing w:val="-3"/>
        </w:rPr>
        <w:t xml:space="preserve"> </w:t>
      </w:r>
      <w:r>
        <w:t>it</w:t>
      </w:r>
      <w:r>
        <w:rPr>
          <w:spacing w:val="-4"/>
        </w:rPr>
        <w:t xml:space="preserve"> </w:t>
      </w:r>
      <w:r>
        <w:t>by</w:t>
      </w:r>
      <w:r>
        <w:rPr>
          <w:spacing w:val="-2"/>
        </w:rPr>
        <w:t xml:space="preserve"> </w:t>
      </w:r>
      <w:r>
        <w:t>the</w:t>
      </w:r>
      <w:r>
        <w:rPr>
          <w:spacing w:val="-2"/>
        </w:rPr>
        <w:t xml:space="preserve"> </w:t>
      </w:r>
      <w:r>
        <w:t>Client in</w:t>
      </w:r>
      <w:r>
        <w:rPr>
          <w:spacing w:val="-3"/>
        </w:rPr>
        <w:t xml:space="preserve"> </w:t>
      </w:r>
      <w:r>
        <w:t>relation</w:t>
      </w:r>
      <w:r>
        <w:rPr>
          <w:spacing w:val="-3"/>
        </w:rPr>
        <w:t xml:space="preserve"> </w:t>
      </w:r>
      <w:r>
        <w:t xml:space="preserve">to previous orders and for any amounts payable by way of delivery C.O.D. in respect of the </w:t>
      </w:r>
      <w:r>
        <w:rPr>
          <w:spacing w:val="-2"/>
        </w:rPr>
        <w:t>Goods.</w:t>
      </w:r>
    </w:p>
    <w:p w14:paraId="72C21DA1" w14:textId="77777777" w:rsidR="00122037" w:rsidRDefault="00122037">
      <w:pPr>
        <w:pStyle w:val="Plattetekst"/>
        <w:spacing w:before="2"/>
      </w:pPr>
    </w:p>
    <w:p w14:paraId="1BF7A4F9" w14:textId="77777777" w:rsidR="00122037" w:rsidRDefault="00000000">
      <w:pPr>
        <w:pStyle w:val="Lijstalinea"/>
        <w:numPr>
          <w:ilvl w:val="0"/>
          <w:numId w:val="5"/>
        </w:numPr>
        <w:tabs>
          <w:tab w:val="left" w:pos="834"/>
          <w:tab w:val="left" w:pos="836"/>
        </w:tabs>
        <w:ind w:left="836" w:right="160"/>
      </w:pPr>
      <w:r>
        <w:t>The</w:t>
      </w:r>
      <w:r>
        <w:rPr>
          <w:spacing w:val="-3"/>
        </w:rPr>
        <w:t xml:space="preserve"> </w:t>
      </w:r>
      <w:r>
        <w:t>sale</w:t>
      </w:r>
      <w:r>
        <w:rPr>
          <w:spacing w:val="-3"/>
        </w:rPr>
        <w:t xml:space="preserve"> </w:t>
      </w:r>
      <w:r>
        <w:t>of</w:t>
      </w:r>
      <w:r>
        <w:rPr>
          <w:spacing w:val="-3"/>
        </w:rPr>
        <w:t xml:space="preserve"> </w:t>
      </w:r>
      <w:r>
        <w:t>any</w:t>
      </w:r>
      <w:r>
        <w:rPr>
          <w:spacing w:val="-3"/>
        </w:rPr>
        <w:t xml:space="preserve"> </w:t>
      </w:r>
      <w:r>
        <w:t>security</w:t>
      </w:r>
      <w:r>
        <w:rPr>
          <w:spacing w:val="-3"/>
        </w:rPr>
        <w:t xml:space="preserve"> </w:t>
      </w:r>
      <w:r>
        <w:t>shall</w:t>
      </w:r>
      <w:r>
        <w:rPr>
          <w:spacing w:val="-1"/>
        </w:rPr>
        <w:t xml:space="preserve"> </w:t>
      </w:r>
      <w:r>
        <w:t>take</w:t>
      </w:r>
      <w:r>
        <w:rPr>
          <w:spacing w:val="-3"/>
        </w:rPr>
        <w:t xml:space="preserve"> </w:t>
      </w:r>
      <w:r>
        <w:t>place</w:t>
      </w:r>
      <w:r>
        <w:rPr>
          <w:spacing w:val="-3"/>
        </w:rPr>
        <w:t xml:space="preserve"> </w:t>
      </w:r>
      <w:r>
        <w:t>at</w:t>
      </w:r>
      <w:r>
        <w:rPr>
          <w:spacing w:val="-1"/>
        </w:rPr>
        <w:t xml:space="preserve"> </w:t>
      </w:r>
      <w:r>
        <w:t>the</w:t>
      </w:r>
      <w:r>
        <w:rPr>
          <w:spacing w:val="-3"/>
        </w:rPr>
        <w:t xml:space="preserve"> </w:t>
      </w:r>
      <w:r>
        <w:t>account of</w:t>
      </w:r>
      <w:r>
        <w:rPr>
          <w:spacing w:val="-3"/>
        </w:rPr>
        <w:t xml:space="preserve"> </w:t>
      </w:r>
      <w:r>
        <w:t>the</w:t>
      </w:r>
      <w:r>
        <w:rPr>
          <w:spacing w:val="-3"/>
        </w:rPr>
        <w:t xml:space="preserve"> </w:t>
      </w:r>
      <w:r>
        <w:t>Client</w:t>
      </w:r>
      <w:r>
        <w:rPr>
          <w:spacing w:val="-6"/>
        </w:rPr>
        <w:t xml:space="preserve"> </w:t>
      </w:r>
      <w:r>
        <w:t>in</w:t>
      </w:r>
      <w:r>
        <w:rPr>
          <w:spacing w:val="-4"/>
        </w:rPr>
        <w:t xml:space="preserve"> </w:t>
      </w:r>
      <w:r>
        <w:t>the</w:t>
      </w:r>
      <w:r>
        <w:rPr>
          <w:spacing w:val="-3"/>
        </w:rPr>
        <w:t xml:space="preserve"> </w:t>
      </w:r>
      <w:r>
        <w:t>manner</w:t>
      </w:r>
      <w:r>
        <w:rPr>
          <w:spacing w:val="-3"/>
        </w:rPr>
        <w:t xml:space="preserve"> </w:t>
      </w:r>
      <w:r>
        <w:t>prescribed by law or - if there is consensus thereon - privately.</w:t>
      </w:r>
    </w:p>
    <w:p w14:paraId="0680A520" w14:textId="77777777" w:rsidR="00122037" w:rsidRDefault="00000000">
      <w:pPr>
        <w:pStyle w:val="Lijstalinea"/>
        <w:numPr>
          <w:ilvl w:val="0"/>
          <w:numId w:val="5"/>
        </w:numPr>
        <w:tabs>
          <w:tab w:val="left" w:pos="834"/>
          <w:tab w:val="left" w:pos="836"/>
        </w:tabs>
        <w:spacing w:before="264"/>
        <w:ind w:left="836" w:right="270"/>
      </w:pPr>
      <w:r>
        <w:t>At the Freight Forwarder's first request, the Client shall furnish security for costs paid or to be</w:t>
      </w:r>
      <w:r>
        <w:rPr>
          <w:spacing w:val="-3"/>
        </w:rPr>
        <w:t xml:space="preserve"> </w:t>
      </w:r>
      <w:r>
        <w:t>paid</w:t>
      </w:r>
      <w:r>
        <w:rPr>
          <w:spacing w:val="-4"/>
        </w:rPr>
        <w:t xml:space="preserve"> </w:t>
      </w:r>
      <w:r>
        <w:t>by</w:t>
      </w:r>
      <w:r>
        <w:rPr>
          <w:spacing w:val="-3"/>
        </w:rPr>
        <w:t xml:space="preserve"> </w:t>
      </w:r>
      <w:r>
        <w:t>the</w:t>
      </w:r>
      <w:r>
        <w:rPr>
          <w:spacing w:val="-3"/>
        </w:rPr>
        <w:t xml:space="preserve"> </w:t>
      </w:r>
      <w:r>
        <w:t>Freight</w:t>
      </w:r>
      <w:r>
        <w:rPr>
          <w:spacing w:val="-5"/>
        </w:rPr>
        <w:t xml:space="preserve"> </w:t>
      </w:r>
      <w:r>
        <w:t>Forwarder</w:t>
      </w:r>
      <w:r>
        <w:rPr>
          <w:spacing w:val="-3"/>
        </w:rPr>
        <w:t xml:space="preserve"> </w:t>
      </w:r>
      <w:r>
        <w:t>to Third</w:t>
      </w:r>
      <w:r>
        <w:rPr>
          <w:spacing w:val="-4"/>
        </w:rPr>
        <w:t xml:space="preserve"> </w:t>
      </w:r>
      <w:r>
        <w:t>Parties</w:t>
      </w:r>
      <w:r>
        <w:rPr>
          <w:spacing w:val="-3"/>
        </w:rPr>
        <w:t xml:space="preserve"> </w:t>
      </w:r>
      <w:r>
        <w:t>or</w:t>
      </w:r>
      <w:r>
        <w:rPr>
          <w:spacing w:val="-3"/>
        </w:rPr>
        <w:t xml:space="preserve"> </w:t>
      </w:r>
      <w:r>
        <w:t>government</w:t>
      </w:r>
      <w:r>
        <w:rPr>
          <w:spacing w:val="-5"/>
        </w:rPr>
        <w:t xml:space="preserve"> </w:t>
      </w:r>
      <w:r>
        <w:t>authorities</w:t>
      </w:r>
      <w:r>
        <w:rPr>
          <w:spacing w:val="-3"/>
        </w:rPr>
        <w:t xml:space="preserve"> </w:t>
      </w:r>
      <w:r>
        <w:t>and</w:t>
      </w:r>
      <w:r>
        <w:rPr>
          <w:spacing w:val="-4"/>
        </w:rPr>
        <w:t xml:space="preserve"> </w:t>
      </w:r>
      <w:r>
        <w:t>other</w:t>
      </w:r>
      <w:r>
        <w:rPr>
          <w:spacing w:val="-3"/>
        </w:rPr>
        <w:t xml:space="preserve"> </w:t>
      </w:r>
      <w:r>
        <w:t>costs that the Freight Forwarder incurs or anticipates incurring, on behalf of the Client, including freight, port costs, duties, taxes, levies and premiums.</w:t>
      </w:r>
    </w:p>
    <w:p w14:paraId="104B66BD" w14:textId="77777777" w:rsidR="00122037" w:rsidRDefault="00122037">
      <w:pPr>
        <w:pStyle w:val="Plattetekst"/>
        <w:spacing w:before="2"/>
      </w:pPr>
    </w:p>
    <w:p w14:paraId="37B11749" w14:textId="77777777" w:rsidR="00122037" w:rsidRDefault="00000000">
      <w:pPr>
        <w:pStyle w:val="Lijstalinea"/>
        <w:numPr>
          <w:ilvl w:val="0"/>
          <w:numId w:val="5"/>
        </w:numPr>
        <w:tabs>
          <w:tab w:val="left" w:pos="834"/>
          <w:tab w:val="left" w:pos="836"/>
        </w:tabs>
        <w:ind w:left="836" w:right="402"/>
      </w:pPr>
      <w:r>
        <w:t>In the absence of documents, the Freight Forwarder is not obliged to give indemnities or furnish</w:t>
      </w:r>
      <w:r>
        <w:rPr>
          <w:spacing w:val="-4"/>
        </w:rPr>
        <w:t xml:space="preserve"> </w:t>
      </w:r>
      <w:r>
        <w:t>securities.</w:t>
      </w:r>
      <w:r>
        <w:rPr>
          <w:spacing w:val="-2"/>
        </w:rPr>
        <w:t xml:space="preserve"> </w:t>
      </w:r>
      <w:r>
        <w:t>If</w:t>
      </w:r>
      <w:r>
        <w:rPr>
          <w:spacing w:val="-4"/>
        </w:rPr>
        <w:t xml:space="preserve"> </w:t>
      </w:r>
      <w:r>
        <w:t>the</w:t>
      </w:r>
      <w:r>
        <w:rPr>
          <w:spacing w:val="-4"/>
        </w:rPr>
        <w:t xml:space="preserve"> </w:t>
      </w:r>
      <w:r>
        <w:t>Freight</w:t>
      </w:r>
      <w:r>
        <w:rPr>
          <w:spacing w:val="-5"/>
        </w:rPr>
        <w:t xml:space="preserve"> </w:t>
      </w:r>
      <w:r>
        <w:t>Forwarder</w:t>
      </w:r>
      <w:r>
        <w:rPr>
          <w:spacing w:val="-4"/>
        </w:rPr>
        <w:t xml:space="preserve"> </w:t>
      </w:r>
      <w:r>
        <w:t>has</w:t>
      </w:r>
      <w:r>
        <w:rPr>
          <w:spacing w:val="-4"/>
        </w:rPr>
        <w:t xml:space="preserve"> </w:t>
      </w:r>
      <w:r>
        <w:t>given</w:t>
      </w:r>
      <w:r>
        <w:rPr>
          <w:spacing w:val="-4"/>
        </w:rPr>
        <w:t xml:space="preserve"> </w:t>
      </w:r>
      <w:r>
        <w:t>indemnification</w:t>
      </w:r>
      <w:r>
        <w:rPr>
          <w:spacing w:val="-4"/>
        </w:rPr>
        <w:t xml:space="preserve"> </w:t>
      </w:r>
      <w:r>
        <w:t>or furnished</w:t>
      </w:r>
      <w:r>
        <w:rPr>
          <w:spacing w:val="-4"/>
        </w:rPr>
        <w:t xml:space="preserve"> </w:t>
      </w:r>
      <w:r>
        <w:t>security, the Client is obliged to indemnify the Freight Forwarder from all consequences thereof.</w:t>
      </w:r>
    </w:p>
    <w:p w14:paraId="6A5B19C3" w14:textId="77777777" w:rsidR="002254E0" w:rsidRDefault="002254E0">
      <w:pPr>
        <w:pStyle w:val="Kop1"/>
        <w:spacing w:before="39"/>
      </w:pPr>
      <w:bookmarkStart w:id="26" w:name="_bookmark26"/>
      <w:bookmarkEnd w:id="26"/>
    </w:p>
    <w:p w14:paraId="186592C4" w14:textId="26642138" w:rsidR="00122037" w:rsidRDefault="00000000">
      <w:pPr>
        <w:pStyle w:val="Kop1"/>
        <w:spacing w:before="39"/>
      </w:pPr>
      <w:r>
        <w:t>Final</w:t>
      </w:r>
      <w:r>
        <w:rPr>
          <w:spacing w:val="-4"/>
        </w:rPr>
        <w:t xml:space="preserve"> </w:t>
      </w:r>
      <w:r>
        <w:rPr>
          <w:spacing w:val="-2"/>
        </w:rPr>
        <w:t>provisions</w:t>
      </w:r>
    </w:p>
    <w:p w14:paraId="0BBC20CE" w14:textId="77777777" w:rsidR="00122037" w:rsidRDefault="00122037">
      <w:pPr>
        <w:pStyle w:val="Plattetekst"/>
        <w:spacing w:before="20"/>
        <w:rPr>
          <w:b/>
        </w:rPr>
      </w:pPr>
    </w:p>
    <w:p w14:paraId="4B4329C5" w14:textId="77777777" w:rsidR="00122037" w:rsidRDefault="00000000">
      <w:pPr>
        <w:pStyle w:val="Plattetekst"/>
        <w:ind w:left="1533"/>
      </w:pPr>
      <w:r>
        <w:rPr>
          <w:noProof/>
        </w:rPr>
        <w:drawing>
          <wp:anchor distT="0" distB="0" distL="0" distR="0" simplePos="0" relativeHeight="15749120" behindDoc="0" locked="0" layoutInCell="1" allowOverlap="1" wp14:anchorId="40913788" wp14:editId="1E0C2CE2">
            <wp:simplePos x="0" y="0"/>
            <wp:positionH relativeFrom="page">
              <wp:posOffset>897648</wp:posOffset>
            </wp:positionH>
            <wp:positionV relativeFrom="paragraph">
              <wp:posOffset>34093</wp:posOffset>
            </wp:positionV>
            <wp:extent cx="573000" cy="103377"/>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5" cstate="print"/>
                    <a:stretch>
                      <a:fillRect/>
                    </a:stretch>
                  </pic:blipFill>
                  <pic:spPr>
                    <a:xfrm>
                      <a:off x="0" y="0"/>
                      <a:ext cx="573000" cy="103377"/>
                    </a:xfrm>
                    <a:prstGeom prst="rect">
                      <a:avLst/>
                    </a:prstGeom>
                  </pic:spPr>
                </pic:pic>
              </a:graphicData>
            </a:graphic>
          </wp:anchor>
        </w:drawing>
      </w:r>
      <w:bookmarkStart w:id="27" w:name="_bookmark27"/>
      <w:bookmarkEnd w:id="27"/>
      <w:r>
        <w:t>Termination</w:t>
      </w:r>
      <w:r>
        <w:rPr>
          <w:spacing w:val="-7"/>
        </w:rPr>
        <w:t xml:space="preserve"> </w:t>
      </w:r>
      <w:r>
        <w:t>of</w:t>
      </w:r>
      <w:r>
        <w:rPr>
          <w:spacing w:val="-6"/>
        </w:rPr>
        <w:t xml:space="preserve"> </w:t>
      </w:r>
      <w:r>
        <w:t>the</w:t>
      </w:r>
      <w:r>
        <w:rPr>
          <w:spacing w:val="-5"/>
        </w:rPr>
        <w:t xml:space="preserve"> </w:t>
      </w:r>
      <w:r>
        <w:rPr>
          <w:spacing w:val="-2"/>
        </w:rPr>
        <w:t>Agreement</w:t>
      </w:r>
    </w:p>
    <w:p w14:paraId="6AA6477A" w14:textId="77777777" w:rsidR="00122037" w:rsidRDefault="00122037">
      <w:pPr>
        <w:pStyle w:val="Plattetekst"/>
        <w:spacing w:before="1"/>
      </w:pPr>
    </w:p>
    <w:p w14:paraId="0810F628" w14:textId="77777777" w:rsidR="00122037" w:rsidRDefault="00000000">
      <w:pPr>
        <w:pStyle w:val="Lijstalinea"/>
        <w:numPr>
          <w:ilvl w:val="0"/>
          <w:numId w:val="4"/>
        </w:numPr>
        <w:tabs>
          <w:tab w:val="left" w:pos="834"/>
          <w:tab w:val="left" w:pos="836"/>
        </w:tabs>
        <w:ind w:left="836" w:right="272"/>
      </w:pPr>
      <w:r>
        <w:t>The</w:t>
      </w:r>
      <w:r>
        <w:rPr>
          <w:spacing w:val="-3"/>
        </w:rPr>
        <w:t xml:space="preserve"> </w:t>
      </w:r>
      <w:r>
        <w:t>Freight</w:t>
      </w:r>
      <w:r>
        <w:rPr>
          <w:spacing w:val="-5"/>
        </w:rPr>
        <w:t xml:space="preserve"> </w:t>
      </w:r>
      <w:r>
        <w:t>Forwarder</w:t>
      </w:r>
      <w:r>
        <w:rPr>
          <w:spacing w:val="-3"/>
        </w:rPr>
        <w:t xml:space="preserve"> </w:t>
      </w:r>
      <w:r>
        <w:t>can</w:t>
      </w:r>
      <w:r>
        <w:rPr>
          <w:spacing w:val="-4"/>
        </w:rPr>
        <w:t xml:space="preserve"> </w:t>
      </w:r>
      <w:r>
        <w:t>terminate</w:t>
      </w:r>
      <w:r>
        <w:rPr>
          <w:spacing w:val="-3"/>
        </w:rPr>
        <w:t xml:space="preserve"> </w:t>
      </w:r>
      <w:r>
        <w:t>the Agreement</w:t>
      </w:r>
      <w:r>
        <w:rPr>
          <w:spacing w:val="-6"/>
        </w:rPr>
        <w:t xml:space="preserve"> </w:t>
      </w:r>
      <w:r>
        <w:t>with</w:t>
      </w:r>
      <w:r>
        <w:rPr>
          <w:spacing w:val="-4"/>
        </w:rPr>
        <w:t xml:space="preserve"> </w:t>
      </w:r>
      <w:r>
        <w:t>immediate</w:t>
      </w:r>
      <w:r>
        <w:rPr>
          <w:spacing w:val="-3"/>
        </w:rPr>
        <w:t xml:space="preserve"> </w:t>
      </w:r>
      <w:r>
        <w:t>effect</w:t>
      </w:r>
      <w:r>
        <w:rPr>
          <w:spacing w:val="-5"/>
        </w:rPr>
        <w:t xml:space="preserve"> </w:t>
      </w:r>
      <w:r>
        <w:t>in</w:t>
      </w:r>
      <w:r>
        <w:rPr>
          <w:spacing w:val="-4"/>
        </w:rPr>
        <w:t xml:space="preserve"> </w:t>
      </w:r>
      <w:r>
        <w:t>the</w:t>
      </w:r>
      <w:r>
        <w:rPr>
          <w:spacing w:val="-3"/>
        </w:rPr>
        <w:t xml:space="preserve"> </w:t>
      </w:r>
      <w:r>
        <w:t>event</w:t>
      </w:r>
      <w:r>
        <w:rPr>
          <w:spacing w:val="-1"/>
        </w:rPr>
        <w:t xml:space="preserve"> </w:t>
      </w:r>
      <w:r>
        <w:t xml:space="preserve">the </w:t>
      </w:r>
      <w:r>
        <w:rPr>
          <w:spacing w:val="-2"/>
        </w:rPr>
        <w:t>Client:</w:t>
      </w:r>
    </w:p>
    <w:p w14:paraId="0DC0000D" w14:textId="77777777" w:rsidR="00122037" w:rsidRDefault="00000000">
      <w:pPr>
        <w:pStyle w:val="Lijstalinea"/>
        <w:numPr>
          <w:ilvl w:val="1"/>
          <w:numId w:val="4"/>
        </w:numPr>
        <w:tabs>
          <w:tab w:val="left" w:pos="1355"/>
        </w:tabs>
        <w:spacing w:before="1"/>
      </w:pPr>
      <w:r>
        <w:t>discontinues</w:t>
      </w:r>
      <w:r>
        <w:rPr>
          <w:spacing w:val="-5"/>
        </w:rPr>
        <w:t xml:space="preserve"> </w:t>
      </w:r>
      <w:r>
        <w:t>its</w:t>
      </w:r>
      <w:r>
        <w:rPr>
          <w:spacing w:val="-4"/>
        </w:rPr>
        <w:t xml:space="preserve"> </w:t>
      </w:r>
      <w:r>
        <w:t>profession</w:t>
      </w:r>
      <w:r>
        <w:rPr>
          <w:spacing w:val="-6"/>
        </w:rPr>
        <w:t xml:space="preserve"> </w:t>
      </w:r>
      <w:r>
        <w:t>or</w:t>
      </w:r>
      <w:r>
        <w:rPr>
          <w:spacing w:val="-4"/>
        </w:rPr>
        <w:t xml:space="preserve"> </w:t>
      </w:r>
      <w:r>
        <w:t>business</w:t>
      </w:r>
      <w:r>
        <w:rPr>
          <w:spacing w:val="-4"/>
        </w:rPr>
        <w:t xml:space="preserve"> </w:t>
      </w:r>
      <w:r>
        <w:t>largely</w:t>
      </w:r>
      <w:r>
        <w:rPr>
          <w:spacing w:val="-5"/>
        </w:rPr>
        <w:t xml:space="preserve"> </w:t>
      </w:r>
      <w:r>
        <w:t>or</w:t>
      </w:r>
      <w:r>
        <w:rPr>
          <w:spacing w:val="-4"/>
        </w:rPr>
        <w:t xml:space="preserve"> </w:t>
      </w:r>
      <w:r>
        <w:t>in</w:t>
      </w:r>
      <w:r>
        <w:rPr>
          <w:spacing w:val="-5"/>
        </w:rPr>
        <w:t xml:space="preserve"> </w:t>
      </w:r>
      <w:proofErr w:type="gramStart"/>
      <w:r>
        <w:rPr>
          <w:spacing w:val="-2"/>
        </w:rPr>
        <w:t>full;</w:t>
      </w:r>
      <w:proofErr w:type="gramEnd"/>
    </w:p>
    <w:p w14:paraId="19CEA9F3" w14:textId="77777777" w:rsidR="00122037" w:rsidRDefault="00000000">
      <w:pPr>
        <w:pStyle w:val="Lijstalinea"/>
        <w:numPr>
          <w:ilvl w:val="1"/>
          <w:numId w:val="4"/>
        </w:numPr>
        <w:tabs>
          <w:tab w:val="left" w:pos="1355"/>
        </w:tabs>
      </w:pPr>
      <w:r>
        <w:t>loses</w:t>
      </w:r>
      <w:r>
        <w:rPr>
          <w:spacing w:val="-5"/>
        </w:rPr>
        <w:t xml:space="preserve"> </w:t>
      </w:r>
      <w:r>
        <w:t>the</w:t>
      </w:r>
      <w:r>
        <w:rPr>
          <w:spacing w:val="-4"/>
        </w:rPr>
        <w:t xml:space="preserve"> </w:t>
      </w:r>
      <w:r>
        <w:t>power</w:t>
      </w:r>
      <w:r>
        <w:rPr>
          <w:spacing w:val="-4"/>
        </w:rPr>
        <w:t xml:space="preserve"> </w:t>
      </w:r>
      <w:r>
        <w:t>to</w:t>
      </w:r>
      <w:r>
        <w:rPr>
          <w:spacing w:val="-6"/>
        </w:rPr>
        <w:t xml:space="preserve"> </w:t>
      </w:r>
      <w:r>
        <w:t>dispose</w:t>
      </w:r>
      <w:r>
        <w:rPr>
          <w:spacing w:val="-4"/>
        </w:rPr>
        <w:t xml:space="preserve"> </w:t>
      </w:r>
      <w:r>
        <w:t>of</w:t>
      </w:r>
      <w:r>
        <w:rPr>
          <w:spacing w:val="-1"/>
        </w:rPr>
        <w:t xml:space="preserve"> </w:t>
      </w:r>
      <w:r>
        <w:t>its</w:t>
      </w:r>
      <w:r>
        <w:rPr>
          <w:spacing w:val="-4"/>
        </w:rPr>
        <w:t xml:space="preserve"> </w:t>
      </w:r>
      <w:r>
        <w:t>assets</w:t>
      </w:r>
      <w:r>
        <w:rPr>
          <w:spacing w:val="-4"/>
        </w:rPr>
        <w:t xml:space="preserve"> </w:t>
      </w:r>
      <w:r>
        <w:t>or</w:t>
      </w:r>
      <w:r>
        <w:rPr>
          <w:spacing w:val="-1"/>
        </w:rPr>
        <w:t xml:space="preserve"> </w:t>
      </w:r>
      <w:r>
        <w:t>a</w:t>
      </w:r>
      <w:r>
        <w:rPr>
          <w:spacing w:val="-4"/>
        </w:rPr>
        <w:t xml:space="preserve"> </w:t>
      </w:r>
      <w:r>
        <w:t>substantial</w:t>
      </w:r>
      <w:r>
        <w:rPr>
          <w:spacing w:val="-3"/>
        </w:rPr>
        <w:t xml:space="preserve"> </w:t>
      </w:r>
      <w:r>
        <w:t>part</w:t>
      </w:r>
      <w:r>
        <w:rPr>
          <w:spacing w:val="-7"/>
        </w:rPr>
        <w:t xml:space="preserve"> </w:t>
      </w:r>
      <w:proofErr w:type="gramStart"/>
      <w:r>
        <w:rPr>
          <w:spacing w:val="-2"/>
        </w:rPr>
        <w:t>thereof;</w:t>
      </w:r>
      <w:proofErr w:type="gramEnd"/>
    </w:p>
    <w:p w14:paraId="285A7DBC" w14:textId="77777777" w:rsidR="00122037" w:rsidRDefault="00000000">
      <w:pPr>
        <w:pStyle w:val="Lijstalinea"/>
        <w:numPr>
          <w:ilvl w:val="1"/>
          <w:numId w:val="4"/>
        </w:numPr>
        <w:tabs>
          <w:tab w:val="left" w:pos="1355"/>
        </w:tabs>
      </w:pPr>
      <w:r>
        <w:t>loses</w:t>
      </w:r>
      <w:r>
        <w:rPr>
          <w:spacing w:val="-6"/>
        </w:rPr>
        <w:t xml:space="preserve"> </w:t>
      </w:r>
      <w:r>
        <w:t>its</w:t>
      </w:r>
      <w:r>
        <w:rPr>
          <w:spacing w:val="-6"/>
        </w:rPr>
        <w:t xml:space="preserve"> </w:t>
      </w:r>
      <w:r>
        <w:t>legal</w:t>
      </w:r>
      <w:r>
        <w:rPr>
          <w:spacing w:val="-5"/>
        </w:rPr>
        <w:t xml:space="preserve"> </w:t>
      </w:r>
      <w:r>
        <w:t>personality,</w:t>
      </w:r>
      <w:r>
        <w:rPr>
          <w:spacing w:val="-4"/>
        </w:rPr>
        <w:t xml:space="preserve"> </w:t>
      </w:r>
      <w:r>
        <w:t>is</w:t>
      </w:r>
      <w:r>
        <w:rPr>
          <w:spacing w:val="-6"/>
        </w:rPr>
        <w:t xml:space="preserve"> </w:t>
      </w:r>
      <w:r>
        <w:t>dissolved</w:t>
      </w:r>
      <w:r>
        <w:rPr>
          <w:spacing w:val="-7"/>
        </w:rPr>
        <w:t xml:space="preserve"> </w:t>
      </w:r>
      <w:r>
        <w:t>or</w:t>
      </w:r>
      <w:r>
        <w:rPr>
          <w:spacing w:val="-6"/>
        </w:rPr>
        <w:t xml:space="preserve"> </w:t>
      </w:r>
      <w:r>
        <w:t>effectively</w:t>
      </w:r>
      <w:r>
        <w:rPr>
          <w:spacing w:val="-5"/>
        </w:rPr>
        <w:t xml:space="preserve"> </w:t>
      </w:r>
      <w:proofErr w:type="gramStart"/>
      <w:r>
        <w:rPr>
          <w:spacing w:val="-2"/>
        </w:rPr>
        <w:t>liquidated;</w:t>
      </w:r>
      <w:proofErr w:type="gramEnd"/>
    </w:p>
    <w:p w14:paraId="32966073" w14:textId="77777777" w:rsidR="00122037" w:rsidRDefault="00000000">
      <w:pPr>
        <w:pStyle w:val="Lijstalinea"/>
        <w:numPr>
          <w:ilvl w:val="1"/>
          <w:numId w:val="4"/>
        </w:numPr>
        <w:tabs>
          <w:tab w:val="left" w:pos="1355"/>
        </w:tabs>
      </w:pPr>
      <w:r>
        <w:t>is</w:t>
      </w:r>
      <w:r>
        <w:rPr>
          <w:spacing w:val="-5"/>
        </w:rPr>
        <w:t xml:space="preserve"> </w:t>
      </w:r>
      <w:r>
        <w:t>declared</w:t>
      </w:r>
      <w:r>
        <w:rPr>
          <w:spacing w:val="-4"/>
        </w:rPr>
        <w:t xml:space="preserve"> </w:t>
      </w:r>
      <w:r>
        <w:rPr>
          <w:spacing w:val="-2"/>
        </w:rPr>
        <w:t>bankrupt</w:t>
      </w:r>
    </w:p>
    <w:p w14:paraId="4DFEFCBC" w14:textId="77777777" w:rsidR="00122037" w:rsidRDefault="00000000">
      <w:pPr>
        <w:pStyle w:val="Lijstalinea"/>
        <w:numPr>
          <w:ilvl w:val="1"/>
          <w:numId w:val="4"/>
        </w:numPr>
        <w:tabs>
          <w:tab w:val="left" w:pos="1355"/>
        </w:tabs>
        <w:spacing w:before="1"/>
      </w:pPr>
      <w:r>
        <w:t>offers</w:t>
      </w:r>
      <w:r>
        <w:rPr>
          <w:spacing w:val="-9"/>
        </w:rPr>
        <w:t xml:space="preserve"> </w:t>
      </w:r>
      <w:r>
        <w:t>an</w:t>
      </w:r>
      <w:r>
        <w:rPr>
          <w:spacing w:val="-7"/>
        </w:rPr>
        <w:t xml:space="preserve"> </w:t>
      </w:r>
      <w:r>
        <w:t>agreement</w:t>
      </w:r>
      <w:r>
        <w:rPr>
          <w:spacing w:val="-9"/>
        </w:rPr>
        <w:t xml:space="preserve"> </w:t>
      </w:r>
      <w:r>
        <w:t>excluded</w:t>
      </w:r>
      <w:r>
        <w:rPr>
          <w:spacing w:val="-7"/>
        </w:rPr>
        <w:t xml:space="preserve"> </w:t>
      </w:r>
      <w:r>
        <w:t>from</w:t>
      </w:r>
      <w:r>
        <w:rPr>
          <w:spacing w:val="-5"/>
        </w:rPr>
        <w:t xml:space="preserve"> </w:t>
      </w:r>
      <w:r>
        <w:t>the</w:t>
      </w:r>
      <w:r>
        <w:rPr>
          <w:spacing w:val="-6"/>
        </w:rPr>
        <w:t xml:space="preserve"> </w:t>
      </w:r>
      <w:r>
        <w:t>bankruptcy</w:t>
      </w:r>
      <w:r>
        <w:rPr>
          <w:spacing w:val="-6"/>
        </w:rPr>
        <w:t xml:space="preserve"> </w:t>
      </w:r>
      <w:proofErr w:type="gramStart"/>
      <w:r>
        <w:rPr>
          <w:spacing w:val="-2"/>
        </w:rPr>
        <w:t>proceedings;</w:t>
      </w:r>
      <w:proofErr w:type="gramEnd"/>
    </w:p>
    <w:p w14:paraId="4A3293C9" w14:textId="77777777" w:rsidR="00122037" w:rsidRDefault="00000000">
      <w:pPr>
        <w:pStyle w:val="Lijstalinea"/>
        <w:numPr>
          <w:ilvl w:val="1"/>
          <w:numId w:val="4"/>
        </w:numPr>
        <w:tabs>
          <w:tab w:val="left" w:pos="1355"/>
        </w:tabs>
      </w:pPr>
      <w:r>
        <w:t>applies</w:t>
      </w:r>
      <w:r>
        <w:rPr>
          <w:spacing w:val="-6"/>
        </w:rPr>
        <w:t xml:space="preserve"> </w:t>
      </w:r>
      <w:r>
        <w:t>for</w:t>
      </w:r>
      <w:r>
        <w:rPr>
          <w:spacing w:val="-5"/>
        </w:rPr>
        <w:t xml:space="preserve"> </w:t>
      </w:r>
      <w:r>
        <w:t>moratorium</w:t>
      </w:r>
      <w:r>
        <w:rPr>
          <w:spacing w:val="-5"/>
        </w:rPr>
        <w:t xml:space="preserve"> </w:t>
      </w:r>
      <w:r>
        <w:t>on</w:t>
      </w:r>
      <w:r>
        <w:rPr>
          <w:spacing w:val="-6"/>
        </w:rPr>
        <w:t xml:space="preserve"> </w:t>
      </w:r>
      <w:proofErr w:type="gramStart"/>
      <w:r>
        <w:rPr>
          <w:spacing w:val="-2"/>
        </w:rPr>
        <w:t>payment;</w:t>
      </w:r>
      <w:proofErr w:type="gramEnd"/>
    </w:p>
    <w:p w14:paraId="115C578B" w14:textId="77777777" w:rsidR="00122037" w:rsidRDefault="00000000">
      <w:pPr>
        <w:pStyle w:val="Lijstalinea"/>
        <w:numPr>
          <w:ilvl w:val="1"/>
          <w:numId w:val="4"/>
        </w:numPr>
        <w:tabs>
          <w:tab w:val="left" w:pos="1355"/>
        </w:tabs>
        <w:spacing w:before="1"/>
        <w:ind w:right="729"/>
      </w:pPr>
      <w:r>
        <w:t>loses</w:t>
      </w:r>
      <w:r>
        <w:rPr>
          <w:spacing w:val="-3"/>
        </w:rPr>
        <w:t xml:space="preserve"> </w:t>
      </w:r>
      <w:r>
        <w:t>the</w:t>
      </w:r>
      <w:r>
        <w:rPr>
          <w:spacing w:val="-3"/>
        </w:rPr>
        <w:t xml:space="preserve"> </w:t>
      </w:r>
      <w:r>
        <w:t>power</w:t>
      </w:r>
      <w:r>
        <w:rPr>
          <w:spacing w:val="-3"/>
        </w:rPr>
        <w:t xml:space="preserve"> </w:t>
      </w:r>
      <w:r>
        <w:t>to</w:t>
      </w:r>
      <w:r>
        <w:rPr>
          <w:spacing w:val="-4"/>
        </w:rPr>
        <w:t xml:space="preserve"> </w:t>
      </w:r>
      <w:r>
        <w:t>dispose</w:t>
      </w:r>
      <w:r>
        <w:rPr>
          <w:spacing w:val="-3"/>
        </w:rPr>
        <w:t xml:space="preserve"> </w:t>
      </w:r>
      <w:r>
        <w:t>of its</w:t>
      </w:r>
      <w:r>
        <w:rPr>
          <w:spacing w:val="-3"/>
        </w:rPr>
        <w:t xml:space="preserve"> </w:t>
      </w:r>
      <w:r>
        <w:t>goods</w:t>
      </w:r>
      <w:r>
        <w:rPr>
          <w:spacing w:val="-3"/>
        </w:rPr>
        <w:t xml:space="preserve"> </w:t>
      </w:r>
      <w:r>
        <w:t>or a</w:t>
      </w:r>
      <w:r>
        <w:rPr>
          <w:spacing w:val="-3"/>
        </w:rPr>
        <w:t xml:space="preserve"> </w:t>
      </w:r>
      <w:r>
        <w:t>substantial</w:t>
      </w:r>
      <w:r>
        <w:rPr>
          <w:spacing w:val="-2"/>
        </w:rPr>
        <w:t xml:space="preserve"> </w:t>
      </w:r>
      <w:r>
        <w:t>part</w:t>
      </w:r>
      <w:r>
        <w:rPr>
          <w:spacing w:val="-6"/>
        </w:rPr>
        <w:t xml:space="preserve"> </w:t>
      </w:r>
      <w:r>
        <w:t>thereof</w:t>
      </w:r>
      <w:r>
        <w:rPr>
          <w:spacing w:val="-4"/>
        </w:rPr>
        <w:t xml:space="preserve"> </w:t>
      </w:r>
      <w:proofErr w:type="gramStart"/>
      <w:r>
        <w:t>as</w:t>
      </w:r>
      <w:r>
        <w:rPr>
          <w:spacing w:val="-3"/>
        </w:rPr>
        <w:t xml:space="preserve"> </w:t>
      </w:r>
      <w:r>
        <w:t>a</w:t>
      </w:r>
      <w:r>
        <w:rPr>
          <w:spacing w:val="-3"/>
        </w:rPr>
        <w:t xml:space="preserve"> </w:t>
      </w:r>
      <w:r>
        <w:t>result</w:t>
      </w:r>
      <w:r>
        <w:rPr>
          <w:spacing w:val="-5"/>
        </w:rPr>
        <w:t xml:space="preserve"> </w:t>
      </w:r>
      <w:r>
        <w:t>of</w:t>
      </w:r>
      <w:proofErr w:type="gramEnd"/>
      <w:r>
        <w:t xml:space="preserve"> </w:t>
      </w:r>
      <w:r>
        <w:rPr>
          <w:spacing w:val="-2"/>
        </w:rPr>
        <w:t>seizure.</w:t>
      </w:r>
    </w:p>
    <w:p w14:paraId="1E973AF4" w14:textId="77777777" w:rsidR="00122037" w:rsidRDefault="00122037">
      <w:pPr>
        <w:pStyle w:val="Plattetekst"/>
        <w:spacing w:before="19"/>
      </w:pPr>
    </w:p>
    <w:p w14:paraId="2ABD52BF" w14:textId="77777777" w:rsidR="00122037" w:rsidRDefault="00000000">
      <w:pPr>
        <w:pStyle w:val="Lijstalinea"/>
        <w:numPr>
          <w:ilvl w:val="0"/>
          <w:numId w:val="4"/>
        </w:numPr>
        <w:tabs>
          <w:tab w:val="left" w:pos="834"/>
          <w:tab w:val="left" w:pos="836"/>
        </w:tabs>
        <w:spacing w:before="1"/>
        <w:ind w:left="836" w:right="198"/>
      </w:pPr>
      <w:r>
        <w:t>If the Freight Forwarder consistently imputably fails to fulfil one or more of its obligations under the Agreement, without prejudice to its right to compensation for any damage that may</w:t>
      </w:r>
      <w:r>
        <w:rPr>
          <w:spacing w:val="-3"/>
        </w:rPr>
        <w:t xml:space="preserve"> </w:t>
      </w:r>
      <w:r>
        <w:t>have</w:t>
      </w:r>
      <w:r>
        <w:rPr>
          <w:spacing w:val="-3"/>
        </w:rPr>
        <w:t xml:space="preserve"> </w:t>
      </w:r>
      <w:r>
        <w:t>been</w:t>
      </w:r>
      <w:r>
        <w:rPr>
          <w:spacing w:val="-4"/>
        </w:rPr>
        <w:t xml:space="preserve"> </w:t>
      </w:r>
      <w:r>
        <w:t>suffered</w:t>
      </w:r>
      <w:r>
        <w:rPr>
          <w:spacing w:val="-4"/>
        </w:rPr>
        <w:t xml:space="preserve"> </w:t>
      </w:r>
      <w:r>
        <w:t>in</w:t>
      </w:r>
      <w:r>
        <w:rPr>
          <w:spacing w:val="-4"/>
        </w:rPr>
        <w:t xml:space="preserve"> </w:t>
      </w:r>
      <w:r>
        <w:t>accordance</w:t>
      </w:r>
      <w:r>
        <w:rPr>
          <w:spacing w:val="-3"/>
        </w:rPr>
        <w:t xml:space="preserve"> </w:t>
      </w:r>
      <w:r>
        <w:t>with</w:t>
      </w:r>
      <w:r>
        <w:rPr>
          <w:spacing w:val="-4"/>
        </w:rPr>
        <w:t xml:space="preserve"> </w:t>
      </w:r>
      <w:r>
        <w:t>article</w:t>
      </w:r>
      <w:r>
        <w:rPr>
          <w:spacing w:val="-3"/>
        </w:rPr>
        <w:t xml:space="preserve"> </w:t>
      </w:r>
      <w:r>
        <w:t>11, the</w:t>
      </w:r>
      <w:r>
        <w:rPr>
          <w:spacing w:val="-3"/>
        </w:rPr>
        <w:t xml:space="preserve"> </w:t>
      </w:r>
      <w:r>
        <w:t>Client</w:t>
      </w:r>
      <w:r>
        <w:rPr>
          <w:spacing w:val="-6"/>
        </w:rPr>
        <w:t xml:space="preserve"> </w:t>
      </w:r>
      <w:r>
        <w:t>can</w:t>
      </w:r>
      <w:r>
        <w:rPr>
          <w:spacing w:val="-4"/>
        </w:rPr>
        <w:t xml:space="preserve"> </w:t>
      </w:r>
      <w:r>
        <w:t>dissolve</w:t>
      </w:r>
      <w:r>
        <w:rPr>
          <w:spacing w:val="-3"/>
        </w:rPr>
        <w:t xml:space="preserve"> </w:t>
      </w:r>
      <w:r>
        <w:t>the</w:t>
      </w:r>
      <w:r>
        <w:rPr>
          <w:spacing w:val="-3"/>
        </w:rPr>
        <w:t xml:space="preserve"> </w:t>
      </w:r>
      <w:r>
        <w:t>Agreement with immediate effect in full or in part after:</w:t>
      </w:r>
    </w:p>
    <w:p w14:paraId="3C1C3464" w14:textId="77777777" w:rsidR="00122037" w:rsidRDefault="00000000">
      <w:pPr>
        <w:pStyle w:val="Lijstalinea"/>
        <w:numPr>
          <w:ilvl w:val="1"/>
          <w:numId w:val="4"/>
        </w:numPr>
        <w:tabs>
          <w:tab w:val="left" w:pos="1355"/>
        </w:tabs>
        <w:spacing w:before="1"/>
        <w:ind w:right="281"/>
      </w:pPr>
      <w:r>
        <w:t>it</w:t>
      </w:r>
      <w:r>
        <w:rPr>
          <w:spacing w:val="-5"/>
        </w:rPr>
        <w:t xml:space="preserve"> </w:t>
      </w:r>
      <w:r>
        <w:t>has</w:t>
      </w:r>
      <w:r>
        <w:rPr>
          <w:spacing w:val="-3"/>
        </w:rPr>
        <w:t xml:space="preserve"> </w:t>
      </w:r>
      <w:r>
        <w:t>notified</w:t>
      </w:r>
      <w:r>
        <w:rPr>
          <w:spacing w:val="-4"/>
        </w:rPr>
        <w:t xml:space="preserve"> </w:t>
      </w:r>
      <w:r>
        <w:t>the</w:t>
      </w:r>
      <w:r>
        <w:rPr>
          <w:spacing w:val="-3"/>
        </w:rPr>
        <w:t xml:space="preserve"> </w:t>
      </w:r>
      <w:r>
        <w:t>Freight</w:t>
      </w:r>
      <w:r>
        <w:rPr>
          <w:spacing w:val="-5"/>
        </w:rPr>
        <w:t xml:space="preserve"> </w:t>
      </w:r>
      <w:r>
        <w:t>Forwarder</w:t>
      </w:r>
      <w:r>
        <w:rPr>
          <w:spacing w:val="-3"/>
        </w:rPr>
        <w:t xml:space="preserve"> </w:t>
      </w:r>
      <w:r>
        <w:t>by</w:t>
      </w:r>
      <w:r>
        <w:rPr>
          <w:spacing w:val="-3"/>
        </w:rPr>
        <w:t xml:space="preserve"> </w:t>
      </w:r>
      <w:r>
        <w:t>registered</w:t>
      </w:r>
      <w:r>
        <w:rPr>
          <w:spacing w:val="-3"/>
        </w:rPr>
        <w:t xml:space="preserve"> </w:t>
      </w:r>
      <w:r>
        <w:t>letter</w:t>
      </w:r>
      <w:r>
        <w:rPr>
          <w:spacing w:val="-3"/>
        </w:rPr>
        <w:t xml:space="preserve"> </w:t>
      </w:r>
      <w:r>
        <w:t>with</w:t>
      </w:r>
      <w:r>
        <w:rPr>
          <w:spacing w:val="-4"/>
        </w:rPr>
        <w:t xml:space="preserve"> </w:t>
      </w:r>
      <w:r>
        <w:t>reasons</w:t>
      </w:r>
      <w:r>
        <w:rPr>
          <w:spacing w:val="-3"/>
        </w:rPr>
        <w:t xml:space="preserve"> </w:t>
      </w:r>
      <w:r>
        <w:t>how</w:t>
      </w:r>
      <w:r>
        <w:rPr>
          <w:spacing w:val="-3"/>
        </w:rPr>
        <w:t xml:space="preserve"> </w:t>
      </w:r>
      <w:r>
        <w:t>the</w:t>
      </w:r>
      <w:r>
        <w:rPr>
          <w:spacing w:val="-3"/>
        </w:rPr>
        <w:t xml:space="preserve"> </w:t>
      </w:r>
      <w:r>
        <w:t xml:space="preserve">Freight Forwarder has failed to comply, stipulating a period of time of at least thirty days for fulfilment of the obligations, </w:t>
      </w:r>
      <w:proofErr w:type="gramStart"/>
      <w:r>
        <w:t>and;</w:t>
      </w:r>
      <w:proofErr w:type="gramEnd"/>
    </w:p>
    <w:p w14:paraId="2112B35A" w14:textId="77777777" w:rsidR="00122037" w:rsidRDefault="00000000">
      <w:pPr>
        <w:pStyle w:val="Lijstalinea"/>
        <w:numPr>
          <w:ilvl w:val="1"/>
          <w:numId w:val="4"/>
        </w:numPr>
        <w:tabs>
          <w:tab w:val="left" w:pos="1355"/>
        </w:tabs>
        <w:spacing w:before="1"/>
      </w:pPr>
      <w:r>
        <w:t>on</w:t>
      </w:r>
      <w:r>
        <w:rPr>
          <w:spacing w:val="-7"/>
        </w:rPr>
        <w:t xml:space="preserve"> </w:t>
      </w:r>
      <w:r>
        <w:t>expiry</w:t>
      </w:r>
      <w:r>
        <w:rPr>
          <w:spacing w:val="-4"/>
        </w:rPr>
        <w:t xml:space="preserve"> </w:t>
      </w:r>
      <w:r>
        <w:t>of</w:t>
      </w:r>
      <w:r>
        <w:rPr>
          <w:spacing w:val="-3"/>
        </w:rPr>
        <w:t xml:space="preserve"> </w:t>
      </w:r>
      <w:r>
        <w:t>that</w:t>
      </w:r>
      <w:r>
        <w:rPr>
          <w:spacing w:val="-2"/>
        </w:rPr>
        <w:t xml:space="preserve"> </w:t>
      </w:r>
      <w:r>
        <w:t>deadline,</w:t>
      </w:r>
      <w:r>
        <w:rPr>
          <w:spacing w:val="-1"/>
        </w:rPr>
        <w:t xml:space="preserve"> </w:t>
      </w:r>
      <w:r>
        <w:t>the</w:t>
      </w:r>
      <w:r>
        <w:rPr>
          <w:spacing w:val="-4"/>
        </w:rPr>
        <w:t xml:space="preserve"> </w:t>
      </w:r>
      <w:r>
        <w:t>Freight</w:t>
      </w:r>
      <w:r>
        <w:rPr>
          <w:spacing w:val="-5"/>
        </w:rPr>
        <w:t xml:space="preserve"> </w:t>
      </w:r>
      <w:r>
        <w:t>Forwarder</w:t>
      </w:r>
      <w:r>
        <w:rPr>
          <w:spacing w:val="-4"/>
        </w:rPr>
        <w:t xml:space="preserve"> </w:t>
      </w:r>
      <w:r>
        <w:t>has</w:t>
      </w:r>
      <w:r>
        <w:rPr>
          <w:spacing w:val="-3"/>
        </w:rPr>
        <w:t xml:space="preserve"> </w:t>
      </w:r>
      <w:r>
        <w:t>not</w:t>
      </w:r>
      <w:r>
        <w:rPr>
          <w:spacing w:val="-6"/>
        </w:rPr>
        <w:t xml:space="preserve"> </w:t>
      </w:r>
      <w:r>
        <w:t>yet</w:t>
      </w:r>
      <w:r>
        <w:rPr>
          <w:spacing w:val="-5"/>
        </w:rPr>
        <w:t xml:space="preserve"> </w:t>
      </w:r>
      <w:r>
        <w:t>fulfilled</w:t>
      </w:r>
      <w:r>
        <w:rPr>
          <w:spacing w:val="-5"/>
        </w:rPr>
        <w:t xml:space="preserve"> </w:t>
      </w:r>
      <w:r>
        <w:t>the</w:t>
      </w:r>
      <w:r>
        <w:rPr>
          <w:spacing w:val="-3"/>
        </w:rPr>
        <w:t xml:space="preserve"> </w:t>
      </w:r>
      <w:r>
        <w:rPr>
          <w:spacing w:val="-2"/>
        </w:rPr>
        <w:t>obligations.</w:t>
      </w:r>
    </w:p>
    <w:p w14:paraId="6577410F" w14:textId="77777777" w:rsidR="00122037" w:rsidRDefault="00122037">
      <w:pPr>
        <w:pStyle w:val="Plattetekst"/>
        <w:spacing w:before="20"/>
      </w:pPr>
    </w:p>
    <w:p w14:paraId="2B07D396" w14:textId="77777777" w:rsidR="00122037" w:rsidRDefault="00000000">
      <w:pPr>
        <w:pStyle w:val="Lijstalinea"/>
        <w:numPr>
          <w:ilvl w:val="0"/>
          <w:numId w:val="4"/>
        </w:numPr>
        <w:tabs>
          <w:tab w:val="left" w:pos="834"/>
          <w:tab w:val="left" w:pos="836"/>
        </w:tabs>
        <w:ind w:left="836" w:right="376"/>
      </w:pPr>
      <w:r>
        <w:t>If the Client consistently imputably fails to fulfil one or more of its obligations under the Agreement, without prejudice to its right to compensation for any damage that may have been</w:t>
      </w:r>
      <w:r>
        <w:rPr>
          <w:spacing w:val="-4"/>
        </w:rPr>
        <w:t xml:space="preserve"> </w:t>
      </w:r>
      <w:r>
        <w:t>suffered,</w:t>
      </w:r>
      <w:r>
        <w:rPr>
          <w:spacing w:val="-1"/>
        </w:rPr>
        <w:t xml:space="preserve"> </w:t>
      </w:r>
      <w:r>
        <w:t>the</w:t>
      </w:r>
      <w:r>
        <w:rPr>
          <w:spacing w:val="-3"/>
        </w:rPr>
        <w:t xml:space="preserve"> </w:t>
      </w:r>
      <w:r>
        <w:t>Freight</w:t>
      </w:r>
      <w:r>
        <w:rPr>
          <w:spacing w:val="-5"/>
        </w:rPr>
        <w:t xml:space="preserve"> </w:t>
      </w:r>
      <w:r>
        <w:t>Forwarder</w:t>
      </w:r>
      <w:r>
        <w:rPr>
          <w:spacing w:val="-3"/>
        </w:rPr>
        <w:t xml:space="preserve"> </w:t>
      </w:r>
      <w:r>
        <w:t>can</w:t>
      </w:r>
      <w:r>
        <w:rPr>
          <w:spacing w:val="-4"/>
        </w:rPr>
        <w:t xml:space="preserve"> </w:t>
      </w:r>
      <w:r>
        <w:t>dissolve the</w:t>
      </w:r>
      <w:r>
        <w:rPr>
          <w:spacing w:val="-3"/>
        </w:rPr>
        <w:t xml:space="preserve"> </w:t>
      </w:r>
      <w:r>
        <w:t>Agreement</w:t>
      </w:r>
      <w:r>
        <w:rPr>
          <w:spacing w:val="-6"/>
        </w:rPr>
        <w:t xml:space="preserve"> </w:t>
      </w:r>
      <w:r>
        <w:t>with</w:t>
      </w:r>
      <w:r>
        <w:rPr>
          <w:spacing w:val="-4"/>
        </w:rPr>
        <w:t xml:space="preserve"> </w:t>
      </w:r>
      <w:r>
        <w:t>immediate</w:t>
      </w:r>
      <w:r>
        <w:rPr>
          <w:spacing w:val="-3"/>
        </w:rPr>
        <w:t xml:space="preserve"> </w:t>
      </w:r>
      <w:r>
        <w:t>effect</w:t>
      </w:r>
      <w:r>
        <w:rPr>
          <w:spacing w:val="-5"/>
        </w:rPr>
        <w:t xml:space="preserve"> </w:t>
      </w:r>
      <w:r>
        <w:t>in full or</w:t>
      </w:r>
      <w:r>
        <w:rPr>
          <w:spacing w:val="-1"/>
        </w:rPr>
        <w:t xml:space="preserve"> </w:t>
      </w:r>
      <w:r>
        <w:t>in</w:t>
      </w:r>
      <w:r>
        <w:rPr>
          <w:spacing w:val="-2"/>
        </w:rPr>
        <w:t xml:space="preserve"> </w:t>
      </w:r>
      <w:r>
        <w:t>part</w:t>
      </w:r>
      <w:r>
        <w:rPr>
          <w:spacing w:val="-4"/>
        </w:rPr>
        <w:t xml:space="preserve"> </w:t>
      </w:r>
      <w:r>
        <w:t>after, by</w:t>
      </w:r>
      <w:r>
        <w:rPr>
          <w:spacing w:val="-1"/>
        </w:rPr>
        <w:t xml:space="preserve"> </w:t>
      </w:r>
      <w:r>
        <w:t>registered</w:t>
      </w:r>
      <w:r>
        <w:rPr>
          <w:spacing w:val="-1"/>
        </w:rPr>
        <w:t xml:space="preserve"> </w:t>
      </w:r>
      <w:r>
        <w:t>letter, it</w:t>
      </w:r>
      <w:r>
        <w:rPr>
          <w:spacing w:val="-3"/>
        </w:rPr>
        <w:t xml:space="preserve"> </w:t>
      </w:r>
      <w:r>
        <w:t>has</w:t>
      </w:r>
      <w:r>
        <w:rPr>
          <w:spacing w:val="-1"/>
        </w:rPr>
        <w:t xml:space="preserve"> </w:t>
      </w:r>
      <w:r>
        <w:t>stipulated</w:t>
      </w:r>
      <w:r>
        <w:rPr>
          <w:spacing w:val="-2"/>
        </w:rPr>
        <w:t xml:space="preserve"> </w:t>
      </w:r>
      <w:r>
        <w:t>a</w:t>
      </w:r>
      <w:r>
        <w:rPr>
          <w:spacing w:val="-1"/>
        </w:rPr>
        <w:t xml:space="preserve"> </w:t>
      </w:r>
      <w:r>
        <w:t>deadline</w:t>
      </w:r>
      <w:r>
        <w:rPr>
          <w:spacing w:val="-1"/>
        </w:rPr>
        <w:t xml:space="preserve"> </w:t>
      </w:r>
      <w:r>
        <w:t>to</w:t>
      </w:r>
      <w:r>
        <w:rPr>
          <w:spacing w:val="-2"/>
        </w:rPr>
        <w:t xml:space="preserve"> </w:t>
      </w:r>
      <w:r>
        <w:t>the</w:t>
      </w:r>
      <w:r>
        <w:rPr>
          <w:spacing w:val="-1"/>
        </w:rPr>
        <w:t xml:space="preserve"> </w:t>
      </w:r>
      <w:r>
        <w:t>Client</w:t>
      </w:r>
      <w:r>
        <w:rPr>
          <w:spacing w:val="-4"/>
        </w:rPr>
        <w:t xml:space="preserve"> </w:t>
      </w:r>
      <w:r>
        <w:t>of</w:t>
      </w:r>
      <w:r>
        <w:rPr>
          <w:spacing w:val="-1"/>
        </w:rPr>
        <w:t xml:space="preserve"> </w:t>
      </w:r>
      <w:r>
        <w:t>at least fourteen days for fulfilment</w:t>
      </w:r>
      <w:r>
        <w:rPr>
          <w:spacing w:val="-1"/>
        </w:rPr>
        <w:t xml:space="preserve"> </w:t>
      </w:r>
      <w:r>
        <w:t>of the obligations and upon expiry of that</w:t>
      </w:r>
      <w:r>
        <w:rPr>
          <w:spacing w:val="-1"/>
        </w:rPr>
        <w:t xml:space="preserve"> </w:t>
      </w:r>
      <w:r>
        <w:t>deadline, the Client has not yet fulfilled its obligations. If, by stipulating such a period, the Freight Forwarder's interests</w:t>
      </w:r>
      <w:r>
        <w:rPr>
          <w:spacing w:val="-1"/>
        </w:rPr>
        <w:t xml:space="preserve"> </w:t>
      </w:r>
      <w:r>
        <w:t>in</w:t>
      </w:r>
      <w:r>
        <w:rPr>
          <w:spacing w:val="-2"/>
        </w:rPr>
        <w:t xml:space="preserve"> </w:t>
      </w:r>
      <w:r>
        <w:t>the</w:t>
      </w:r>
      <w:r>
        <w:rPr>
          <w:spacing w:val="-1"/>
        </w:rPr>
        <w:t xml:space="preserve"> </w:t>
      </w:r>
      <w:r>
        <w:t>undisturbed</w:t>
      </w:r>
      <w:r>
        <w:rPr>
          <w:spacing w:val="-2"/>
        </w:rPr>
        <w:t xml:space="preserve"> </w:t>
      </w:r>
      <w:r>
        <w:t>conduct</w:t>
      </w:r>
      <w:r>
        <w:rPr>
          <w:spacing w:val="-3"/>
        </w:rPr>
        <w:t xml:space="preserve"> </w:t>
      </w:r>
      <w:r>
        <w:t>of</w:t>
      </w:r>
      <w:r>
        <w:rPr>
          <w:spacing w:val="-1"/>
        </w:rPr>
        <w:t xml:space="preserve"> </w:t>
      </w:r>
      <w:r>
        <w:t>its business</w:t>
      </w:r>
      <w:r>
        <w:rPr>
          <w:spacing w:val="-1"/>
        </w:rPr>
        <w:t xml:space="preserve"> </w:t>
      </w:r>
      <w:r>
        <w:t>would</w:t>
      </w:r>
      <w:r>
        <w:rPr>
          <w:spacing w:val="-2"/>
        </w:rPr>
        <w:t xml:space="preserve"> </w:t>
      </w:r>
      <w:r>
        <w:t>be</w:t>
      </w:r>
      <w:r>
        <w:rPr>
          <w:spacing w:val="-1"/>
        </w:rPr>
        <w:t xml:space="preserve"> </w:t>
      </w:r>
      <w:r>
        <w:t>impaired</w:t>
      </w:r>
      <w:r>
        <w:rPr>
          <w:spacing w:val="-2"/>
        </w:rPr>
        <w:t xml:space="preserve"> </w:t>
      </w:r>
      <w:r>
        <w:t xml:space="preserve">disproportionately, </w:t>
      </w:r>
      <w:r>
        <w:lastRenderedPageBreak/>
        <w:t>the Freight Forwarder may dissolve the Agreement without observing a time limit.</w:t>
      </w:r>
    </w:p>
    <w:p w14:paraId="664CF3FC" w14:textId="77777777" w:rsidR="00122037" w:rsidRDefault="00122037">
      <w:pPr>
        <w:pStyle w:val="Plattetekst"/>
        <w:spacing w:before="2"/>
      </w:pPr>
    </w:p>
    <w:p w14:paraId="31390A3A" w14:textId="77777777" w:rsidR="00122037" w:rsidRDefault="00000000">
      <w:pPr>
        <w:pStyle w:val="Lijstalinea"/>
        <w:numPr>
          <w:ilvl w:val="0"/>
          <w:numId w:val="4"/>
        </w:numPr>
        <w:tabs>
          <w:tab w:val="left" w:pos="834"/>
          <w:tab w:val="left" w:pos="836"/>
        </w:tabs>
        <w:spacing w:before="1"/>
        <w:ind w:left="836" w:right="162"/>
      </w:pPr>
      <w:r>
        <w:t>Neither</w:t>
      </w:r>
      <w:r>
        <w:rPr>
          <w:spacing w:val="-3"/>
        </w:rPr>
        <w:t xml:space="preserve"> </w:t>
      </w:r>
      <w:r>
        <w:t>of</w:t>
      </w:r>
      <w:r>
        <w:rPr>
          <w:spacing w:val="-3"/>
        </w:rPr>
        <w:t xml:space="preserve"> </w:t>
      </w:r>
      <w:r>
        <w:t>the</w:t>
      </w:r>
      <w:r>
        <w:rPr>
          <w:spacing w:val="-3"/>
        </w:rPr>
        <w:t xml:space="preserve"> </w:t>
      </w:r>
      <w:r>
        <w:t>Parties</w:t>
      </w:r>
      <w:r>
        <w:rPr>
          <w:spacing w:val="-3"/>
        </w:rPr>
        <w:t xml:space="preserve"> </w:t>
      </w:r>
      <w:r>
        <w:t>may</w:t>
      </w:r>
      <w:r>
        <w:rPr>
          <w:spacing w:val="-3"/>
        </w:rPr>
        <w:t xml:space="preserve"> </w:t>
      </w:r>
      <w:r>
        <w:t>dissolve</w:t>
      </w:r>
      <w:r>
        <w:rPr>
          <w:spacing w:val="-3"/>
        </w:rPr>
        <w:t xml:space="preserve"> </w:t>
      </w:r>
      <w:r>
        <w:t>the</w:t>
      </w:r>
      <w:r>
        <w:rPr>
          <w:spacing w:val="-3"/>
        </w:rPr>
        <w:t xml:space="preserve"> </w:t>
      </w:r>
      <w:r>
        <w:t>Agreement</w:t>
      </w:r>
      <w:r>
        <w:rPr>
          <w:spacing w:val="-6"/>
        </w:rPr>
        <w:t xml:space="preserve"> </w:t>
      </w:r>
      <w:r>
        <w:t>if,</w:t>
      </w:r>
      <w:r>
        <w:rPr>
          <w:spacing w:val="-1"/>
        </w:rPr>
        <w:t xml:space="preserve"> </w:t>
      </w:r>
      <w:r>
        <w:t>considering</w:t>
      </w:r>
      <w:r>
        <w:rPr>
          <w:spacing w:val="-2"/>
        </w:rPr>
        <w:t xml:space="preserve"> </w:t>
      </w:r>
      <w:r>
        <w:t>its</w:t>
      </w:r>
      <w:r>
        <w:rPr>
          <w:spacing w:val="-3"/>
        </w:rPr>
        <w:t xml:space="preserve"> </w:t>
      </w:r>
      <w:r>
        <w:t>special</w:t>
      </w:r>
      <w:r>
        <w:rPr>
          <w:spacing w:val="-1"/>
        </w:rPr>
        <w:t xml:space="preserve"> </w:t>
      </w:r>
      <w:r>
        <w:t>nature</w:t>
      </w:r>
      <w:r>
        <w:rPr>
          <w:spacing w:val="-3"/>
        </w:rPr>
        <w:t xml:space="preserve"> </w:t>
      </w:r>
      <w:r>
        <w:t>or</w:t>
      </w:r>
      <w:r>
        <w:rPr>
          <w:spacing w:val="-3"/>
        </w:rPr>
        <w:t xml:space="preserve"> </w:t>
      </w:r>
      <w:r>
        <w:t>limited significant, the failure does not justify dissolution with all implications thereof.</w:t>
      </w:r>
    </w:p>
    <w:p w14:paraId="6CFB6115" w14:textId="77777777" w:rsidR="002254E0" w:rsidRDefault="002254E0" w:rsidP="002254E0">
      <w:pPr>
        <w:pStyle w:val="Lijstalinea"/>
      </w:pPr>
    </w:p>
    <w:p w14:paraId="268C3C8B" w14:textId="3A125FF5" w:rsidR="002254E0" w:rsidRDefault="002254E0">
      <w:pPr>
        <w:pStyle w:val="Lijstalinea"/>
        <w:numPr>
          <w:ilvl w:val="0"/>
          <w:numId w:val="4"/>
        </w:numPr>
        <w:tabs>
          <w:tab w:val="left" w:pos="834"/>
          <w:tab w:val="left" w:pos="836"/>
        </w:tabs>
        <w:spacing w:before="1"/>
        <w:ind w:left="836" w:right="162"/>
      </w:pPr>
      <w:r w:rsidRPr="002254E0">
        <w:t>If the Client is a Consumer, the Freight Forwarder may only terminate the agreement with immediate effect for compelling reasons as referred to in Article 6:237 of the Dutch Civil Code. In such a case, the Consumer will be given a reasonable period to fulfill their obligations before the agreement is terminated.</w:t>
      </w:r>
    </w:p>
    <w:p w14:paraId="744A1A53" w14:textId="77777777" w:rsidR="00122037" w:rsidRDefault="00122037">
      <w:pPr>
        <w:pStyle w:val="Plattetekst"/>
      </w:pPr>
    </w:p>
    <w:p w14:paraId="59E0D863" w14:textId="77777777" w:rsidR="00122037" w:rsidRDefault="00000000">
      <w:pPr>
        <w:pStyle w:val="Plattetekst"/>
        <w:ind w:left="1533"/>
      </w:pPr>
      <w:r>
        <w:rPr>
          <w:noProof/>
        </w:rPr>
        <w:drawing>
          <wp:anchor distT="0" distB="0" distL="0" distR="0" simplePos="0" relativeHeight="15749632" behindDoc="0" locked="0" layoutInCell="1" allowOverlap="1" wp14:anchorId="542290B9" wp14:editId="4D16F301">
            <wp:simplePos x="0" y="0"/>
            <wp:positionH relativeFrom="page">
              <wp:posOffset>897648</wp:posOffset>
            </wp:positionH>
            <wp:positionV relativeFrom="paragraph">
              <wp:posOffset>32660</wp:posOffset>
            </wp:positionV>
            <wp:extent cx="573000" cy="103376"/>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6" cstate="print"/>
                    <a:stretch>
                      <a:fillRect/>
                    </a:stretch>
                  </pic:blipFill>
                  <pic:spPr>
                    <a:xfrm>
                      <a:off x="0" y="0"/>
                      <a:ext cx="573000" cy="103376"/>
                    </a:xfrm>
                    <a:prstGeom prst="rect">
                      <a:avLst/>
                    </a:prstGeom>
                  </pic:spPr>
                </pic:pic>
              </a:graphicData>
            </a:graphic>
          </wp:anchor>
        </w:drawing>
      </w:r>
      <w:bookmarkStart w:id="28" w:name="_bookmark28"/>
      <w:bookmarkEnd w:id="28"/>
      <w:r>
        <w:t>Proceedings</w:t>
      </w:r>
      <w:r>
        <w:rPr>
          <w:spacing w:val="-9"/>
        </w:rPr>
        <w:t xml:space="preserve"> </w:t>
      </w:r>
      <w:r>
        <w:t>against</w:t>
      </w:r>
      <w:r>
        <w:rPr>
          <w:spacing w:val="-9"/>
        </w:rPr>
        <w:t xml:space="preserve"> </w:t>
      </w:r>
      <w:r>
        <w:t>Third</w:t>
      </w:r>
      <w:r>
        <w:rPr>
          <w:spacing w:val="-7"/>
        </w:rPr>
        <w:t xml:space="preserve"> </w:t>
      </w:r>
      <w:r>
        <w:rPr>
          <w:spacing w:val="-2"/>
        </w:rPr>
        <w:t>Parties</w:t>
      </w:r>
    </w:p>
    <w:p w14:paraId="21DA3FEF" w14:textId="77777777" w:rsidR="00122037" w:rsidRDefault="00122037">
      <w:pPr>
        <w:pStyle w:val="Plattetekst"/>
        <w:spacing w:before="20"/>
      </w:pPr>
    </w:p>
    <w:p w14:paraId="4CD371DD" w14:textId="77777777" w:rsidR="00122037" w:rsidRDefault="00000000">
      <w:pPr>
        <w:pStyle w:val="Plattetekst"/>
        <w:spacing w:before="1" w:line="256" w:lineRule="auto"/>
        <w:ind w:left="116" w:right="221"/>
      </w:pPr>
      <w:r>
        <w:t>Legal and arbitration proceedings against Third Parties shall not be conducted by the Freight Forwarder</w:t>
      </w:r>
      <w:r>
        <w:rPr>
          <w:spacing w:val="-3"/>
        </w:rPr>
        <w:t xml:space="preserve"> </w:t>
      </w:r>
      <w:r>
        <w:t>unless</w:t>
      </w:r>
      <w:r>
        <w:rPr>
          <w:spacing w:val="-3"/>
        </w:rPr>
        <w:t xml:space="preserve"> </w:t>
      </w:r>
      <w:r>
        <w:t>it</w:t>
      </w:r>
      <w:r>
        <w:rPr>
          <w:spacing w:val="-5"/>
        </w:rPr>
        <w:t xml:space="preserve"> </w:t>
      </w:r>
      <w:r>
        <w:t>agrees</w:t>
      </w:r>
      <w:r>
        <w:rPr>
          <w:spacing w:val="-3"/>
        </w:rPr>
        <w:t xml:space="preserve"> </w:t>
      </w:r>
      <w:r>
        <w:t>to</w:t>
      </w:r>
      <w:r>
        <w:rPr>
          <w:spacing w:val="-4"/>
        </w:rPr>
        <w:t xml:space="preserve"> </w:t>
      </w:r>
      <w:r>
        <w:t>do</w:t>
      </w:r>
      <w:r>
        <w:rPr>
          <w:spacing w:val="-4"/>
        </w:rPr>
        <w:t xml:space="preserve"> </w:t>
      </w:r>
      <w:r>
        <w:t>so</w:t>
      </w:r>
      <w:r>
        <w:rPr>
          <w:spacing w:val="-4"/>
        </w:rPr>
        <w:t xml:space="preserve"> </w:t>
      </w:r>
      <w:r>
        <w:t>at</w:t>
      </w:r>
      <w:r>
        <w:rPr>
          <w:spacing w:val="-5"/>
        </w:rPr>
        <w:t xml:space="preserve"> </w:t>
      </w:r>
      <w:r>
        <w:t>the Client's</w:t>
      </w:r>
      <w:r>
        <w:rPr>
          <w:spacing w:val="-3"/>
        </w:rPr>
        <w:t xml:space="preserve"> </w:t>
      </w:r>
      <w:r>
        <w:t>request</w:t>
      </w:r>
      <w:r>
        <w:rPr>
          <w:spacing w:val="-5"/>
        </w:rPr>
        <w:t xml:space="preserve"> </w:t>
      </w:r>
      <w:r>
        <w:t>and</w:t>
      </w:r>
      <w:r>
        <w:rPr>
          <w:spacing w:val="-4"/>
        </w:rPr>
        <w:t xml:space="preserve"> </w:t>
      </w:r>
      <w:r>
        <w:t>at</w:t>
      </w:r>
      <w:r>
        <w:rPr>
          <w:spacing w:val="-1"/>
        </w:rPr>
        <w:t xml:space="preserve"> </w:t>
      </w:r>
      <w:r>
        <w:t>the</w:t>
      </w:r>
      <w:r>
        <w:rPr>
          <w:spacing w:val="-3"/>
        </w:rPr>
        <w:t xml:space="preserve"> </w:t>
      </w:r>
      <w:r>
        <w:t>latter's</w:t>
      </w:r>
      <w:r>
        <w:rPr>
          <w:spacing w:val="-4"/>
        </w:rPr>
        <w:t xml:space="preserve"> </w:t>
      </w:r>
      <w:r>
        <w:t>expense</w:t>
      </w:r>
      <w:r>
        <w:rPr>
          <w:spacing w:val="-3"/>
        </w:rPr>
        <w:t xml:space="preserve"> </w:t>
      </w:r>
      <w:r>
        <w:t>and risk.</w:t>
      </w:r>
    </w:p>
    <w:p w14:paraId="66C41468" w14:textId="77777777" w:rsidR="00122037" w:rsidRDefault="00122037">
      <w:pPr>
        <w:pStyle w:val="Plattetekst"/>
        <w:spacing w:before="25"/>
      </w:pPr>
    </w:p>
    <w:p w14:paraId="0B4FD3EB" w14:textId="77777777" w:rsidR="00122037" w:rsidRDefault="00000000">
      <w:pPr>
        <w:pStyle w:val="Plattetekst"/>
        <w:ind w:left="1533"/>
      </w:pPr>
      <w:r>
        <w:rPr>
          <w:noProof/>
        </w:rPr>
        <w:drawing>
          <wp:anchor distT="0" distB="0" distL="0" distR="0" simplePos="0" relativeHeight="15750144" behindDoc="0" locked="0" layoutInCell="1" allowOverlap="1" wp14:anchorId="0475597D" wp14:editId="24F6C802">
            <wp:simplePos x="0" y="0"/>
            <wp:positionH relativeFrom="page">
              <wp:posOffset>897648</wp:posOffset>
            </wp:positionH>
            <wp:positionV relativeFrom="paragraph">
              <wp:posOffset>32170</wp:posOffset>
            </wp:positionV>
            <wp:extent cx="573000" cy="103376"/>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35" cstate="print"/>
                    <a:stretch>
                      <a:fillRect/>
                    </a:stretch>
                  </pic:blipFill>
                  <pic:spPr>
                    <a:xfrm>
                      <a:off x="0" y="0"/>
                      <a:ext cx="573000" cy="103376"/>
                    </a:xfrm>
                    <a:prstGeom prst="rect">
                      <a:avLst/>
                    </a:prstGeom>
                  </pic:spPr>
                </pic:pic>
              </a:graphicData>
            </a:graphic>
          </wp:anchor>
        </w:drawing>
      </w:r>
      <w:bookmarkStart w:id="29" w:name="_bookmark29"/>
      <w:bookmarkEnd w:id="29"/>
      <w:r>
        <w:t>Prescription</w:t>
      </w:r>
      <w:r>
        <w:rPr>
          <w:spacing w:val="-7"/>
        </w:rPr>
        <w:t xml:space="preserve"> </w:t>
      </w:r>
      <w:r>
        <w:t>and</w:t>
      </w:r>
      <w:r>
        <w:rPr>
          <w:spacing w:val="-6"/>
        </w:rPr>
        <w:t xml:space="preserve"> </w:t>
      </w:r>
      <w:r>
        <w:rPr>
          <w:spacing w:val="-2"/>
        </w:rPr>
        <w:t>limitation</w:t>
      </w:r>
    </w:p>
    <w:p w14:paraId="108194B3" w14:textId="77777777" w:rsidR="00122037" w:rsidRDefault="00122037">
      <w:pPr>
        <w:pStyle w:val="Plattetekst"/>
        <w:spacing w:before="20"/>
      </w:pPr>
    </w:p>
    <w:p w14:paraId="56323E97" w14:textId="5F816390" w:rsidR="00122037" w:rsidRDefault="00000000">
      <w:pPr>
        <w:pStyle w:val="Lijstalinea"/>
        <w:numPr>
          <w:ilvl w:val="0"/>
          <w:numId w:val="3"/>
        </w:numPr>
        <w:tabs>
          <w:tab w:val="left" w:pos="834"/>
          <w:tab w:val="left" w:pos="836"/>
        </w:tabs>
        <w:ind w:left="836" w:right="853"/>
      </w:pPr>
      <w:r>
        <w:t>Notwithstanding</w:t>
      </w:r>
      <w:r>
        <w:rPr>
          <w:spacing w:val="-2"/>
        </w:rPr>
        <w:t xml:space="preserve"> </w:t>
      </w:r>
      <w:r>
        <w:t>the</w:t>
      </w:r>
      <w:r>
        <w:rPr>
          <w:spacing w:val="-3"/>
        </w:rPr>
        <w:t xml:space="preserve"> </w:t>
      </w:r>
      <w:r>
        <w:t>provisions</w:t>
      </w:r>
      <w:r>
        <w:rPr>
          <w:spacing w:val="-3"/>
        </w:rPr>
        <w:t xml:space="preserve"> </w:t>
      </w:r>
      <w:r>
        <w:t>in</w:t>
      </w:r>
      <w:r>
        <w:rPr>
          <w:spacing w:val="-4"/>
        </w:rPr>
        <w:t xml:space="preserve"> </w:t>
      </w:r>
      <w:r>
        <w:t>paragraph</w:t>
      </w:r>
      <w:r>
        <w:rPr>
          <w:spacing w:val="-4"/>
        </w:rPr>
        <w:t xml:space="preserve"> </w:t>
      </w:r>
      <w:r>
        <w:t>5</w:t>
      </w:r>
      <w:r>
        <w:rPr>
          <w:spacing w:val="-5"/>
        </w:rPr>
        <w:t xml:space="preserve"> </w:t>
      </w:r>
      <w:r>
        <w:t>of</w:t>
      </w:r>
      <w:r>
        <w:rPr>
          <w:spacing w:val="-3"/>
        </w:rPr>
        <w:t xml:space="preserve"> </w:t>
      </w:r>
      <w:r>
        <w:t>this article,</w:t>
      </w:r>
      <w:r>
        <w:rPr>
          <w:spacing w:val="-1"/>
        </w:rPr>
        <w:t xml:space="preserve"> </w:t>
      </w:r>
      <w:r>
        <w:t>every</w:t>
      </w:r>
      <w:r>
        <w:rPr>
          <w:spacing w:val="-3"/>
        </w:rPr>
        <w:t xml:space="preserve"> </w:t>
      </w:r>
      <w:r>
        <w:t>claim</w:t>
      </w:r>
      <w:r>
        <w:rPr>
          <w:spacing w:val="-2"/>
        </w:rPr>
        <w:t xml:space="preserve"> </w:t>
      </w:r>
      <w:r>
        <w:t>is</w:t>
      </w:r>
      <w:r>
        <w:rPr>
          <w:spacing w:val="-3"/>
        </w:rPr>
        <w:t xml:space="preserve"> </w:t>
      </w:r>
      <w:r>
        <w:t>subject</w:t>
      </w:r>
      <w:r>
        <w:rPr>
          <w:spacing w:val="-5"/>
        </w:rPr>
        <w:t xml:space="preserve"> </w:t>
      </w:r>
      <w:r>
        <w:t>to prescription by the expiry of a period of nine months.</w:t>
      </w:r>
      <w:r w:rsidR="002254E0" w:rsidRPr="002254E0">
        <w:t xml:space="preserve"> </w:t>
      </w:r>
      <w:r w:rsidR="002254E0" w:rsidRPr="002254E0">
        <w:t>If the Client is a Consumer, this is 24 months.</w:t>
      </w:r>
    </w:p>
    <w:p w14:paraId="6097FD19" w14:textId="77777777" w:rsidR="00122037" w:rsidRDefault="00122037">
      <w:pPr>
        <w:pStyle w:val="Plattetekst"/>
        <w:spacing w:before="1"/>
      </w:pPr>
    </w:p>
    <w:p w14:paraId="41D5848B" w14:textId="1DA930E6" w:rsidR="00122037" w:rsidRDefault="00000000">
      <w:pPr>
        <w:pStyle w:val="Lijstalinea"/>
        <w:numPr>
          <w:ilvl w:val="0"/>
          <w:numId w:val="3"/>
        </w:numPr>
        <w:tabs>
          <w:tab w:val="left" w:pos="834"/>
          <w:tab w:val="left" w:pos="836"/>
        </w:tabs>
        <w:ind w:left="836" w:right="697"/>
      </w:pPr>
      <w:r>
        <w:t>Every</w:t>
      </w:r>
      <w:r>
        <w:rPr>
          <w:spacing w:val="-3"/>
        </w:rPr>
        <w:t xml:space="preserve"> </w:t>
      </w:r>
      <w:r>
        <w:t>claim</w:t>
      </w:r>
      <w:r>
        <w:rPr>
          <w:spacing w:val="-2"/>
        </w:rPr>
        <w:t xml:space="preserve"> </w:t>
      </w:r>
      <w:r>
        <w:t>vis-a-vis</w:t>
      </w:r>
      <w:r>
        <w:rPr>
          <w:spacing w:val="-3"/>
        </w:rPr>
        <w:t xml:space="preserve"> </w:t>
      </w:r>
      <w:r>
        <w:t>the</w:t>
      </w:r>
      <w:r>
        <w:rPr>
          <w:spacing w:val="-3"/>
        </w:rPr>
        <w:t xml:space="preserve"> </w:t>
      </w:r>
      <w:r>
        <w:t>Freight</w:t>
      </w:r>
      <w:r>
        <w:rPr>
          <w:spacing w:val="-5"/>
        </w:rPr>
        <w:t xml:space="preserve"> </w:t>
      </w:r>
      <w:r>
        <w:t>Forwarder</w:t>
      </w:r>
      <w:r>
        <w:rPr>
          <w:spacing w:val="-3"/>
        </w:rPr>
        <w:t xml:space="preserve"> </w:t>
      </w:r>
      <w:r>
        <w:t>shall</w:t>
      </w:r>
      <w:r>
        <w:rPr>
          <w:spacing w:val="-1"/>
        </w:rPr>
        <w:t xml:space="preserve"> </w:t>
      </w:r>
      <w:r>
        <w:t>be</w:t>
      </w:r>
      <w:r>
        <w:rPr>
          <w:spacing w:val="-3"/>
        </w:rPr>
        <w:t xml:space="preserve"> </w:t>
      </w:r>
      <w:r>
        <w:t>time-barred</w:t>
      </w:r>
      <w:r>
        <w:rPr>
          <w:spacing w:val="-4"/>
        </w:rPr>
        <w:t xml:space="preserve"> </w:t>
      </w:r>
      <w:r>
        <w:t>by</w:t>
      </w:r>
      <w:r>
        <w:rPr>
          <w:spacing w:val="-3"/>
        </w:rPr>
        <w:t xml:space="preserve"> </w:t>
      </w:r>
      <w:r>
        <w:t>the</w:t>
      </w:r>
      <w:r>
        <w:rPr>
          <w:spacing w:val="-3"/>
        </w:rPr>
        <w:t xml:space="preserve"> </w:t>
      </w:r>
      <w:r>
        <w:t>mere</w:t>
      </w:r>
      <w:r>
        <w:rPr>
          <w:spacing w:val="-3"/>
        </w:rPr>
        <w:t xml:space="preserve"> </w:t>
      </w:r>
      <w:r>
        <w:t>expiry</w:t>
      </w:r>
      <w:r>
        <w:rPr>
          <w:spacing w:val="-3"/>
        </w:rPr>
        <w:t xml:space="preserve"> </w:t>
      </w:r>
      <w:r>
        <w:t>of</w:t>
      </w:r>
      <w:r>
        <w:rPr>
          <w:spacing w:val="-3"/>
        </w:rPr>
        <w:t xml:space="preserve"> </w:t>
      </w:r>
      <w:r>
        <w:t>a period of 18 months.</w:t>
      </w:r>
      <w:r w:rsidR="002254E0" w:rsidRPr="002254E0">
        <w:t xml:space="preserve"> </w:t>
      </w:r>
      <w:r w:rsidR="002254E0" w:rsidRPr="002254E0">
        <w:t>If the Client is a Consumer, this is 24 months.</w:t>
      </w:r>
    </w:p>
    <w:p w14:paraId="374AA7E1" w14:textId="77777777" w:rsidR="00122037" w:rsidRDefault="00122037">
      <w:pPr>
        <w:pStyle w:val="Plattetekst"/>
      </w:pPr>
    </w:p>
    <w:p w14:paraId="46174558" w14:textId="77777777" w:rsidR="00122037" w:rsidRDefault="00000000">
      <w:pPr>
        <w:pStyle w:val="Lijstalinea"/>
        <w:numPr>
          <w:ilvl w:val="0"/>
          <w:numId w:val="3"/>
        </w:numPr>
        <w:tabs>
          <w:tab w:val="left" w:pos="834"/>
          <w:tab w:val="left" w:pos="836"/>
        </w:tabs>
        <w:spacing w:before="1"/>
        <w:ind w:left="836" w:right="220"/>
      </w:pPr>
      <w:r>
        <w:t>The</w:t>
      </w:r>
      <w:r>
        <w:rPr>
          <w:spacing w:val="-3"/>
        </w:rPr>
        <w:t xml:space="preserve"> </w:t>
      </w:r>
      <w:r>
        <w:t>periods</w:t>
      </w:r>
      <w:r>
        <w:rPr>
          <w:spacing w:val="-3"/>
        </w:rPr>
        <w:t xml:space="preserve"> </w:t>
      </w:r>
      <w:r>
        <w:t>of</w:t>
      </w:r>
      <w:r>
        <w:rPr>
          <w:spacing w:val="-3"/>
        </w:rPr>
        <w:t xml:space="preserve"> </w:t>
      </w:r>
      <w:r>
        <w:t>time</w:t>
      </w:r>
      <w:r>
        <w:rPr>
          <w:spacing w:val="-3"/>
        </w:rPr>
        <w:t xml:space="preserve"> </w:t>
      </w:r>
      <w:r>
        <w:t>stated</w:t>
      </w:r>
      <w:r>
        <w:rPr>
          <w:spacing w:val="-4"/>
        </w:rPr>
        <w:t xml:space="preserve"> </w:t>
      </w:r>
      <w:r>
        <w:t>in</w:t>
      </w:r>
      <w:r>
        <w:rPr>
          <w:spacing w:val="-4"/>
        </w:rPr>
        <w:t xml:space="preserve"> </w:t>
      </w:r>
      <w:r>
        <w:t>paragraphs</w:t>
      </w:r>
      <w:r>
        <w:rPr>
          <w:spacing w:val="-3"/>
        </w:rPr>
        <w:t xml:space="preserve"> </w:t>
      </w:r>
      <w:r>
        <w:t>1 and 2</w:t>
      </w:r>
      <w:r>
        <w:rPr>
          <w:spacing w:val="-5"/>
        </w:rPr>
        <w:t xml:space="preserve"> </w:t>
      </w:r>
      <w:r>
        <w:t>commence</w:t>
      </w:r>
      <w:r>
        <w:rPr>
          <w:spacing w:val="-3"/>
        </w:rPr>
        <w:t xml:space="preserve"> </w:t>
      </w:r>
      <w:r>
        <w:t>on</w:t>
      </w:r>
      <w:r>
        <w:rPr>
          <w:spacing w:val="-4"/>
        </w:rPr>
        <w:t xml:space="preserve"> </w:t>
      </w:r>
      <w:r>
        <w:t>the</w:t>
      </w:r>
      <w:r>
        <w:rPr>
          <w:spacing w:val="-3"/>
        </w:rPr>
        <w:t xml:space="preserve"> </w:t>
      </w:r>
      <w:r>
        <w:t>day</w:t>
      </w:r>
      <w:r>
        <w:rPr>
          <w:spacing w:val="-3"/>
        </w:rPr>
        <w:t xml:space="preserve"> </w:t>
      </w:r>
      <w:r>
        <w:t>following</w:t>
      </w:r>
      <w:r>
        <w:rPr>
          <w:spacing w:val="-2"/>
        </w:rPr>
        <w:t xml:space="preserve"> </w:t>
      </w:r>
      <w:r>
        <w:t>the</w:t>
      </w:r>
      <w:r>
        <w:rPr>
          <w:spacing w:val="-3"/>
        </w:rPr>
        <w:t xml:space="preserve"> </w:t>
      </w:r>
      <w:r>
        <w:t>day</w:t>
      </w:r>
      <w:r>
        <w:rPr>
          <w:spacing w:val="-3"/>
        </w:rPr>
        <w:t xml:space="preserve"> </w:t>
      </w:r>
      <w:r>
        <w:t>on which the claim has become due and payable, or the day following the day on which the</w:t>
      </w:r>
    </w:p>
    <w:p w14:paraId="0266C64A" w14:textId="77777777" w:rsidR="00122037" w:rsidRDefault="00000000">
      <w:pPr>
        <w:pStyle w:val="Plattetekst"/>
        <w:spacing w:before="39"/>
        <w:ind w:left="836" w:right="115"/>
      </w:pPr>
      <w:r>
        <w:t xml:space="preserve">prejudiced party had the knowledge of the loss. Notwithstanding the foregoing provisions, the </w:t>
      </w:r>
      <w:proofErr w:type="gramStart"/>
      <w:r>
        <w:t>aforementioned periods</w:t>
      </w:r>
      <w:proofErr w:type="gramEnd"/>
      <w:r>
        <w:t xml:space="preserve"> of time for claims with regard to damage, value depreciation or loss</w:t>
      </w:r>
      <w:r>
        <w:rPr>
          <w:spacing w:val="-3"/>
        </w:rPr>
        <w:t xml:space="preserve"> </w:t>
      </w:r>
      <w:r>
        <w:t>of</w:t>
      </w:r>
      <w:r>
        <w:rPr>
          <w:spacing w:val="-3"/>
        </w:rPr>
        <w:t xml:space="preserve"> </w:t>
      </w:r>
      <w:r>
        <w:t>the</w:t>
      </w:r>
      <w:r>
        <w:rPr>
          <w:spacing w:val="-3"/>
        </w:rPr>
        <w:t xml:space="preserve"> </w:t>
      </w:r>
      <w:r>
        <w:t>Goods,</w:t>
      </w:r>
      <w:r>
        <w:rPr>
          <w:spacing w:val="-1"/>
        </w:rPr>
        <w:t xml:space="preserve"> </w:t>
      </w:r>
      <w:r>
        <w:t>commence</w:t>
      </w:r>
      <w:r>
        <w:rPr>
          <w:spacing w:val="-3"/>
        </w:rPr>
        <w:t xml:space="preserve"> </w:t>
      </w:r>
      <w:r>
        <w:t>on</w:t>
      </w:r>
      <w:r>
        <w:rPr>
          <w:spacing w:val="-4"/>
        </w:rPr>
        <w:t xml:space="preserve"> </w:t>
      </w:r>
      <w:r>
        <w:t>the</w:t>
      </w:r>
      <w:r>
        <w:rPr>
          <w:spacing w:val="-3"/>
        </w:rPr>
        <w:t xml:space="preserve"> </w:t>
      </w:r>
      <w:r>
        <w:t>day following</w:t>
      </w:r>
      <w:r>
        <w:rPr>
          <w:spacing w:val="-2"/>
        </w:rPr>
        <w:t xml:space="preserve"> </w:t>
      </w:r>
      <w:r>
        <w:t>the</w:t>
      </w:r>
      <w:r>
        <w:rPr>
          <w:spacing w:val="-3"/>
        </w:rPr>
        <w:t xml:space="preserve"> </w:t>
      </w:r>
      <w:r>
        <w:t>day</w:t>
      </w:r>
      <w:r>
        <w:rPr>
          <w:spacing w:val="-3"/>
        </w:rPr>
        <w:t xml:space="preserve"> </w:t>
      </w:r>
      <w:r>
        <w:t>on</w:t>
      </w:r>
      <w:r>
        <w:rPr>
          <w:spacing w:val="-4"/>
        </w:rPr>
        <w:t xml:space="preserve"> </w:t>
      </w:r>
      <w:r>
        <w:t>which</w:t>
      </w:r>
      <w:r>
        <w:rPr>
          <w:spacing w:val="-4"/>
        </w:rPr>
        <w:t xml:space="preserve"> </w:t>
      </w:r>
      <w:r>
        <w:t>the</w:t>
      </w:r>
      <w:r>
        <w:rPr>
          <w:spacing w:val="-3"/>
        </w:rPr>
        <w:t xml:space="preserve"> </w:t>
      </w:r>
      <w:r>
        <w:t>Goods</w:t>
      </w:r>
      <w:r>
        <w:rPr>
          <w:spacing w:val="-3"/>
        </w:rPr>
        <w:t xml:space="preserve"> </w:t>
      </w:r>
      <w:r>
        <w:t>are</w:t>
      </w:r>
      <w:r>
        <w:rPr>
          <w:spacing w:val="-3"/>
        </w:rPr>
        <w:t xml:space="preserve"> </w:t>
      </w:r>
      <w:r>
        <w:t>delivered by the Freight Forwarder or should have been delivered.</w:t>
      </w:r>
    </w:p>
    <w:p w14:paraId="3BD1B237" w14:textId="77777777" w:rsidR="00122037" w:rsidRDefault="00122037">
      <w:pPr>
        <w:pStyle w:val="Plattetekst"/>
        <w:spacing w:before="2"/>
      </w:pPr>
    </w:p>
    <w:p w14:paraId="76AEBDB3" w14:textId="77777777" w:rsidR="00122037" w:rsidRDefault="00000000">
      <w:pPr>
        <w:pStyle w:val="Lijstalinea"/>
        <w:numPr>
          <w:ilvl w:val="0"/>
          <w:numId w:val="3"/>
        </w:numPr>
        <w:tabs>
          <w:tab w:val="left" w:pos="834"/>
          <w:tab w:val="left" w:pos="836"/>
        </w:tabs>
        <w:ind w:left="836" w:right="252"/>
      </w:pPr>
      <w:proofErr w:type="gramStart"/>
      <w:r>
        <w:t>In the event that</w:t>
      </w:r>
      <w:proofErr w:type="gramEnd"/>
      <w:r>
        <w:t xml:space="preserve"> the Freight Forwarder is held liable by Third Parties, including any public authority,</w:t>
      </w:r>
      <w:r>
        <w:rPr>
          <w:spacing w:val="-1"/>
        </w:rPr>
        <w:t xml:space="preserve"> </w:t>
      </w:r>
      <w:r>
        <w:t>for</w:t>
      </w:r>
      <w:r>
        <w:rPr>
          <w:spacing w:val="-3"/>
        </w:rPr>
        <w:t xml:space="preserve"> </w:t>
      </w:r>
      <w:r>
        <w:t>damages,</w:t>
      </w:r>
      <w:r>
        <w:rPr>
          <w:spacing w:val="-1"/>
        </w:rPr>
        <w:t xml:space="preserve"> </w:t>
      </w:r>
      <w:r>
        <w:t>the</w:t>
      </w:r>
      <w:r>
        <w:rPr>
          <w:spacing w:val="-3"/>
        </w:rPr>
        <w:t xml:space="preserve"> </w:t>
      </w:r>
      <w:r>
        <w:t>periods</w:t>
      </w:r>
      <w:r>
        <w:rPr>
          <w:spacing w:val="-3"/>
        </w:rPr>
        <w:t xml:space="preserve"> </w:t>
      </w:r>
      <w:r>
        <w:t>of</w:t>
      </w:r>
      <w:r>
        <w:rPr>
          <w:spacing w:val="-3"/>
        </w:rPr>
        <w:t xml:space="preserve"> </w:t>
      </w:r>
      <w:r>
        <w:t>time</w:t>
      </w:r>
      <w:r>
        <w:rPr>
          <w:spacing w:val="-3"/>
        </w:rPr>
        <w:t xml:space="preserve"> </w:t>
      </w:r>
      <w:r>
        <w:t>stated</w:t>
      </w:r>
      <w:r>
        <w:rPr>
          <w:spacing w:val="-4"/>
        </w:rPr>
        <w:t xml:space="preserve"> </w:t>
      </w:r>
      <w:r>
        <w:t>in</w:t>
      </w:r>
      <w:r>
        <w:rPr>
          <w:spacing w:val="-4"/>
        </w:rPr>
        <w:t xml:space="preserve"> </w:t>
      </w:r>
      <w:r>
        <w:t>paragraphs</w:t>
      </w:r>
      <w:r>
        <w:rPr>
          <w:spacing w:val="-3"/>
        </w:rPr>
        <w:t xml:space="preserve"> </w:t>
      </w:r>
      <w:r>
        <w:t>1</w:t>
      </w:r>
      <w:r>
        <w:rPr>
          <w:spacing w:val="-5"/>
        </w:rPr>
        <w:t xml:space="preserve"> </w:t>
      </w:r>
      <w:r>
        <w:t>and</w:t>
      </w:r>
      <w:r>
        <w:rPr>
          <w:spacing w:val="-4"/>
        </w:rPr>
        <w:t xml:space="preserve"> </w:t>
      </w:r>
      <w:r>
        <w:t>2 commence</w:t>
      </w:r>
      <w:r>
        <w:rPr>
          <w:spacing w:val="-3"/>
        </w:rPr>
        <w:t xml:space="preserve"> </w:t>
      </w:r>
      <w:r>
        <w:t>as</w:t>
      </w:r>
      <w:r>
        <w:rPr>
          <w:spacing w:val="-3"/>
        </w:rPr>
        <w:t xml:space="preserve"> </w:t>
      </w:r>
      <w:r>
        <w:t>from the first of the following days:</w:t>
      </w:r>
    </w:p>
    <w:p w14:paraId="28B06514" w14:textId="77777777" w:rsidR="00122037" w:rsidRDefault="00000000">
      <w:pPr>
        <w:pStyle w:val="Lijstalinea"/>
        <w:numPr>
          <w:ilvl w:val="1"/>
          <w:numId w:val="3"/>
        </w:numPr>
        <w:tabs>
          <w:tab w:val="left" w:pos="1557"/>
        </w:tabs>
        <w:ind w:right="212"/>
      </w:pPr>
      <w:r>
        <w:t>the</w:t>
      </w:r>
      <w:r>
        <w:rPr>
          <w:spacing w:val="-3"/>
        </w:rPr>
        <w:t xml:space="preserve"> </w:t>
      </w:r>
      <w:r>
        <w:t>day</w:t>
      </w:r>
      <w:r>
        <w:rPr>
          <w:spacing w:val="-3"/>
        </w:rPr>
        <w:t xml:space="preserve"> </w:t>
      </w:r>
      <w:r>
        <w:t>following</w:t>
      </w:r>
      <w:r>
        <w:rPr>
          <w:spacing w:val="-3"/>
        </w:rPr>
        <w:t xml:space="preserve"> </w:t>
      </w:r>
      <w:r>
        <w:t>the</w:t>
      </w:r>
      <w:r>
        <w:rPr>
          <w:spacing w:val="-3"/>
        </w:rPr>
        <w:t xml:space="preserve"> </w:t>
      </w:r>
      <w:r>
        <w:t>day</w:t>
      </w:r>
      <w:r>
        <w:rPr>
          <w:spacing w:val="-3"/>
        </w:rPr>
        <w:t xml:space="preserve"> </w:t>
      </w:r>
      <w:r>
        <w:t>on</w:t>
      </w:r>
      <w:r>
        <w:rPr>
          <w:spacing w:val="-4"/>
        </w:rPr>
        <w:t xml:space="preserve"> </w:t>
      </w:r>
      <w:r>
        <w:t>which</w:t>
      </w:r>
      <w:r>
        <w:rPr>
          <w:spacing w:val="-4"/>
        </w:rPr>
        <w:t xml:space="preserve"> </w:t>
      </w:r>
      <w:r>
        <w:t>the Third</w:t>
      </w:r>
      <w:r>
        <w:rPr>
          <w:spacing w:val="-4"/>
        </w:rPr>
        <w:t xml:space="preserve"> </w:t>
      </w:r>
      <w:r>
        <w:t>Parties</w:t>
      </w:r>
      <w:r>
        <w:rPr>
          <w:spacing w:val="-3"/>
        </w:rPr>
        <w:t xml:space="preserve"> </w:t>
      </w:r>
      <w:r>
        <w:t>have</w:t>
      </w:r>
      <w:r>
        <w:rPr>
          <w:spacing w:val="-3"/>
        </w:rPr>
        <w:t xml:space="preserve"> </w:t>
      </w:r>
      <w:r>
        <w:t>brought</w:t>
      </w:r>
      <w:r>
        <w:rPr>
          <w:spacing w:val="-5"/>
        </w:rPr>
        <w:t xml:space="preserve"> </w:t>
      </w:r>
      <w:r>
        <w:t>action</w:t>
      </w:r>
      <w:r>
        <w:rPr>
          <w:spacing w:val="-4"/>
        </w:rPr>
        <w:t xml:space="preserve"> </w:t>
      </w:r>
      <w:r>
        <w:t>against</w:t>
      </w:r>
      <w:r>
        <w:rPr>
          <w:spacing w:val="-5"/>
        </w:rPr>
        <w:t xml:space="preserve"> </w:t>
      </w:r>
      <w:r>
        <w:t xml:space="preserve">the Freight </w:t>
      </w:r>
      <w:proofErr w:type="gramStart"/>
      <w:r>
        <w:t>Forwarder;</w:t>
      </w:r>
      <w:proofErr w:type="gramEnd"/>
    </w:p>
    <w:p w14:paraId="12227D12" w14:textId="77777777" w:rsidR="00122037" w:rsidRDefault="00000000">
      <w:pPr>
        <w:pStyle w:val="Lijstalinea"/>
        <w:numPr>
          <w:ilvl w:val="1"/>
          <w:numId w:val="3"/>
        </w:numPr>
        <w:tabs>
          <w:tab w:val="left" w:pos="1557"/>
        </w:tabs>
        <w:ind w:right="707"/>
      </w:pPr>
      <w:r>
        <w:t>the</w:t>
      </w:r>
      <w:r>
        <w:rPr>
          <w:spacing w:val="-3"/>
        </w:rPr>
        <w:t xml:space="preserve"> </w:t>
      </w:r>
      <w:r>
        <w:t>day</w:t>
      </w:r>
      <w:r>
        <w:rPr>
          <w:spacing w:val="-3"/>
        </w:rPr>
        <w:t xml:space="preserve"> </w:t>
      </w:r>
      <w:r>
        <w:t>following</w:t>
      </w:r>
      <w:r>
        <w:rPr>
          <w:spacing w:val="-2"/>
        </w:rPr>
        <w:t xml:space="preserve"> </w:t>
      </w:r>
      <w:r>
        <w:t>the</w:t>
      </w:r>
      <w:r>
        <w:rPr>
          <w:spacing w:val="-3"/>
        </w:rPr>
        <w:t xml:space="preserve"> </w:t>
      </w:r>
      <w:r>
        <w:t>day</w:t>
      </w:r>
      <w:r>
        <w:rPr>
          <w:spacing w:val="-3"/>
        </w:rPr>
        <w:t xml:space="preserve"> </w:t>
      </w:r>
      <w:r>
        <w:t>on</w:t>
      </w:r>
      <w:r>
        <w:rPr>
          <w:spacing w:val="-4"/>
        </w:rPr>
        <w:t xml:space="preserve"> </w:t>
      </w:r>
      <w:r>
        <w:t>which</w:t>
      </w:r>
      <w:r>
        <w:rPr>
          <w:spacing w:val="-4"/>
        </w:rPr>
        <w:t xml:space="preserve"> </w:t>
      </w:r>
      <w:r>
        <w:t>the</w:t>
      </w:r>
      <w:r>
        <w:rPr>
          <w:spacing w:val="-3"/>
        </w:rPr>
        <w:t xml:space="preserve"> </w:t>
      </w:r>
      <w:r>
        <w:t>Freight</w:t>
      </w:r>
      <w:r>
        <w:rPr>
          <w:spacing w:val="-5"/>
        </w:rPr>
        <w:t xml:space="preserve"> </w:t>
      </w:r>
      <w:r>
        <w:t>Forwarder</w:t>
      </w:r>
      <w:r>
        <w:rPr>
          <w:spacing w:val="-3"/>
        </w:rPr>
        <w:t xml:space="preserve"> </w:t>
      </w:r>
      <w:r>
        <w:t>has</w:t>
      </w:r>
      <w:r>
        <w:rPr>
          <w:spacing w:val="-3"/>
        </w:rPr>
        <w:t xml:space="preserve"> </w:t>
      </w:r>
      <w:r>
        <w:t>settled</w:t>
      </w:r>
      <w:r>
        <w:rPr>
          <w:spacing w:val="-4"/>
        </w:rPr>
        <w:t xml:space="preserve"> </w:t>
      </w:r>
      <w:r>
        <w:t>the claim brought against it.</w:t>
      </w:r>
    </w:p>
    <w:p w14:paraId="5024D5FC" w14:textId="77777777" w:rsidR="00122037" w:rsidRDefault="00000000">
      <w:pPr>
        <w:pStyle w:val="Plattetekst"/>
        <w:ind w:left="836" w:right="221"/>
      </w:pPr>
      <w:r>
        <w:t>If the Freight Forwarder or the Third Party whose services it has engaged objects and/or appeals, the</w:t>
      </w:r>
      <w:r>
        <w:rPr>
          <w:spacing w:val="-2"/>
        </w:rPr>
        <w:t xml:space="preserve"> </w:t>
      </w:r>
      <w:r>
        <w:t>periods</w:t>
      </w:r>
      <w:r>
        <w:rPr>
          <w:spacing w:val="-2"/>
        </w:rPr>
        <w:t xml:space="preserve"> </w:t>
      </w:r>
      <w:r>
        <w:t>of</w:t>
      </w:r>
      <w:r>
        <w:rPr>
          <w:spacing w:val="-2"/>
        </w:rPr>
        <w:t xml:space="preserve"> </w:t>
      </w:r>
      <w:r>
        <w:t>time</w:t>
      </w:r>
      <w:r>
        <w:rPr>
          <w:spacing w:val="-2"/>
        </w:rPr>
        <w:t xml:space="preserve"> </w:t>
      </w:r>
      <w:r>
        <w:t>stated</w:t>
      </w:r>
      <w:r>
        <w:rPr>
          <w:spacing w:val="-3"/>
        </w:rPr>
        <w:t xml:space="preserve"> </w:t>
      </w:r>
      <w:r>
        <w:t>in</w:t>
      </w:r>
      <w:r>
        <w:rPr>
          <w:spacing w:val="-3"/>
        </w:rPr>
        <w:t xml:space="preserve"> </w:t>
      </w:r>
      <w:r>
        <w:t>paragraphs</w:t>
      </w:r>
      <w:r>
        <w:rPr>
          <w:spacing w:val="-2"/>
        </w:rPr>
        <w:t xml:space="preserve"> </w:t>
      </w:r>
      <w:r>
        <w:t>1</w:t>
      </w:r>
      <w:r>
        <w:rPr>
          <w:spacing w:val="-4"/>
        </w:rPr>
        <w:t xml:space="preserve"> </w:t>
      </w:r>
      <w:r>
        <w:t>and</w:t>
      </w:r>
      <w:r>
        <w:rPr>
          <w:spacing w:val="-3"/>
        </w:rPr>
        <w:t xml:space="preserve"> </w:t>
      </w:r>
      <w:r>
        <w:t>2</w:t>
      </w:r>
      <w:r>
        <w:rPr>
          <w:spacing w:val="-4"/>
        </w:rPr>
        <w:t xml:space="preserve"> </w:t>
      </w:r>
      <w:r>
        <w:t>commence</w:t>
      </w:r>
      <w:r>
        <w:rPr>
          <w:spacing w:val="-2"/>
        </w:rPr>
        <w:t xml:space="preserve"> </w:t>
      </w:r>
      <w:r>
        <w:t>on</w:t>
      </w:r>
      <w:r>
        <w:rPr>
          <w:spacing w:val="-3"/>
        </w:rPr>
        <w:t xml:space="preserve"> </w:t>
      </w:r>
      <w:r>
        <w:t>the</w:t>
      </w:r>
      <w:r>
        <w:rPr>
          <w:spacing w:val="-2"/>
        </w:rPr>
        <w:t xml:space="preserve"> </w:t>
      </w:r>
      <w:r>
        <w:t>day following the day on which a final ruling has been given on the objections and/or appeal.</w:t>
      </w:r>
    </w:p>
    <w:p w14:paraId="3031F219" w14:textId="77777777" w:rsidR="00122037" w:rsidRDefault="00000000">
      <w:pPr>
        <w:pStyle w:val="Lijstalinea"/>
        <w:numPr>
          <w:ilvl w:val="0"/>
          <w:numId w:val="3"/>
        </w:numPr>
        <w:tabs>
          <w:tab w:val="left" w:pos="834"/>
          <w:tab w:val="left" w:pos="836"/>
        </w:tabs>
        <w:spacing w:before="268"/>
        <w:ind w:left="836" w:right="250"/>
      </w:pPr>
      <w:r>
        <w:t>Unless</w:t>
      </w:r>
      <w:r>
        <w:rPr>
          <w:spacing w:val="-3"/>
        </w:rPr>
        <w:t xml:space="preserve"> </w:t>
      </w:r>
      <w:r>
        <w:t>the</w:t>
      </w:r>
      <w:r>
        <w:rPr>
          <w:spacing w:val="-3"/>
        </w:rPr>
        <w:t xml:space="preserve"> </w:t>
      </w:r>
      <w:r>
        <w:t>situation</w:t>
      </w:r>
      <w:r>
        <w:rPr>
          <w:spacing w:val="-4"/>
        </w:rPr>
        <w:t xml:space="preserve"> </w:t>
      </w:r>
      <w:r>
        <w:t>referred</w:t>
      </w:r>
      <w:r>
        <w:rPr>
          <w:spacing w:val="-4"/>
        </w:rPr>
        <w:t xml:space="preserve"> </w:t>
      </w:r>
      <w:r>
        <w:t>to</w:t>
      </w:r>
      <w:r>
        <w:rPr>
          <w:spacing w:val="-4"/>
        </w:rPr>
        <w:t xml:space="preserve"> </w:t>
      </w:r>
      <w:r>
        <w:t>in</w:t>
      </w:r>
      <w:r>
        <w:rPr>
          <w:spacing w:val="-4"/>
        </w:rPr>
        <w:t xml:space="preserve"> </w:t>
      </w:r>
      <w:r>
        <w:t>paragraph</w:t>
      </w:r>
      <w:r>
        <w:rPr>
          <w:spacing w:val="-4"/>
        </w:rPr>
        <w:t xml:space="preserve"> </w:t>
      </w:r>
      <w:r>
        <w:t>4</w:t>
      </w:r>
      <w:r>
        <w:rPr>
          <w:spacing w:val="-5"/>
        </w:rPr>
        <w:t xml:space="preserve"> </w:t>
      </w:r>
      <w:r>
        <w:t>of this article</w:t>
      </w:r>
      <w:r>
        <w:rPr>
          <w:spacing w:val="-3"/>
        </w:rPr>
        <w:t xml:space="preserve"> </w:t>
      </w:r>
      <w:r>
        <w:t>occurs,</w:t>
      </w:r>
      <w:r>
        <w:rPr>
          <w:spacing w:val="-1"/>
        </w:rPr>
        <w:t xml:space="preserve"> </w:t>
      </w:r>
      <w:r>
        <w:t>if</w:t>
      </w:r>
      <w:r>
        <w:rPr>
          <w:spacing w:val="-3"/>
        </w:rPr>
        <w:t xml:space="preserve"> </w:t>
      </w:r>
      <w:r>
        <w:t>following</w:t>
      </w:r>
      <w:r>
        <w:rPr>
          <w:spacing w:val="40"/>
        </w:rPr>
        <w:t xml:space="preserve"> </w:t>
      </w:r>
      <w:r>
        <w:t>the</w:t>
      </w:r>
      <w:r>
        <w:rPr>
          <w:spacing w:val="-3"/>
        </w:rPr>
        <w:t xml:space="preserve"> </w:t>
      </w:r>
      <w:r>
        <w:t>term</w:t>
      </w:r>
      <w:r>
        <w:rPr>
          <w:spacing w:val="-2"/>
        </w:rPr>
        <w:t xml:space="preserve"> </w:t>
      </w:r>
      <w:r>
        <w:t xml:space="preserve">of </w:t>
      </w:r>
      <w:proofErr w:type="gramStart"/>
      <w:r>
        <w:t>prescription</w:t>
      </w:r>
      <w:proofErr w:type="gramEnd"/>
      <w:r>
        <w:t xml:space="preserve"> a claim is brought against one of the parties for that payable by that party to a Third Party, a new term of prescription of three months commences.</w:t>
      </w:r>
    </w:p>
    <w:p w14:paraId="072182DA" w14:textId="77777777" w:rsidR="00122037" w:rsidRDefault="00122037">
      <w:pPr>
        <w:pStyle w:val="Plattetekst"/>
        <w:spacing w:before="20"/>
      </w:pPr>
    </w:p>
    <w:p w14:paraId="2BA58989" w14:textId="77777777" w:rsidR="00122037" w:rsidRDefault="00000000">
      <w:pPr>
        <w:pStyle w:val="Plattetekst"/>
        <w:ind w:left="1533"/>
      </w:pPr>
      <w:r>
        <w:rPr>
          <w:noProof/>
        </w:rPr>
        <w:drawing>
          <wp:anchor distT="0" distB="0" distL="0" distR="0" simplePos="0" relativeHeight="15750656" behindDoc="0" locked="0" layoutInCell="1" allowOverlap="1" wp14:anchorId="2A63C607" wp14:editId="50B0B117">
            <wp:simplePos x="0" y="0"/>
            <wp:positionH relativeFrom="page">
              <wp:posOffset>897648</wp:posOffset>
            </wp:positionH>
            <wp:positionV relativeFrom="paragraph">
              <wp:posOffset>33301</wp:posOffset>
            </wp:positionV>
            <wp:extent cx="573000" cy="103377"/>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8" cstate="print"/>
                    <a:stretch>
                      <a:fillRect/>
                    </a:stretch>
                  </pic:blipFill>
                  <pic:spPr>
                    <a:xfrm>
                      <a:off x="0" y="0"/>
                      <a:ext cx="573000" cy="103377"/>
                    </a:xfrm>
                    <a:prstGeom prst="rect">
                      <a:avLst/>
                    </a:prstGeom>
                  </pic:spPr>
                </pic:pic>
              </a:graphicData>
            </a:graphic>
          </wp:anchor>
        </w:drawing>
      </w:r>
      <w:bookmarkStart w:id="30" w:name="_bookmark30"/>
      <w:bookmarkEnd w:id="30"/>
      <w:r>
        <w:t>Choice</w:t>
      </w:r>
      <w:r>
        <w:rPr>
          <w:spacing w:val="-7"/>
        </w:rPr>
        <w:t xml:space="preserve"> </w:t>
      </w:r>
      <w:r>
        <w:t>of</w:t>
      </w:r>
      <w:r>
        <w:rPr>
          <w:spacing w:val="-5"/>
        </w:rPr>
        <w:t xml:space="preserve"> law</w:t>
      </w:r>
    </w:p>
    <w:p w14:paraId="089A2A49" w14:textId="77777777" w:rsidR="00122037" w:rsidRDefault="00122037">
      <w:pPr>
        <w:pStyle w:val="Plattetekst"/>
        <w:spacing w:before="25"/>
      </w:pPr>
    </w:p>
    <w:p w14:paraId="1D54DA02" w14:textId="77777777" w:rsidR="00122037" w:rsidRDefault="00000000">
      <w:pPr>
        <w:pStyle w:val="Lijstalinea"/>
        <w:numPr>
          <w:ilvl w:val="0"/>
          <w:numId w:val="2"/>
        </w:numPr>
        <w:tabs>
          <w:tab w:val="left" w:pos="835"/>
        </w:tabs>
        <w:ind w:left="835" w:hanging="359"/>
      </w:pPr>
      <w:r>
        <w:t>All</w:t>
      </w:r>
      <w:r>
        <w:rPr>
          <w:spacing w:val="-8"/>
        </w:rPr>
        <w:t xml:space="preserve"> </w:t>
      </w:r>
      <w:r>
        <w:t>Agreements</w:t>
      </w:r>
      <w:r>
        <w:rPr>
          <w:spacing w:val="-5"/>
        </w:rPr>
        <w:t xml:space="preserve"> </w:t>
      </w:r>
      <w:r>
        <w:t>to</w:t>
      </w:r>
      <w:r>
        <w:rPr>
          <w:spacing w:val="-6"/>
        </w:rPr>
        <w:t xml:space="preserve"> </w:t>
      </w:r>
      <w:r>
        <w:t>which</w:t>
      </w:r>
      <w:r>
        <w:rPr>
          <w:spacing w:val="-6"/>
        </w:rPr>
        <w:t xml:space="preserve"> </w:t>
      </w:r>
      <w:r>
        <w:t>these</w:t>
      </w:r>
      <w:r>
        <w:rPr>
          <w:spacing w:val="-5"/>
        </w:rPr>
        <w:t xml:space="preserve"> </w:t>
      </w:r>
      <w:r>
        <w:t>Conditions</w:t>
      </w:r>
      <w:r>
        <w:rPr>
          <w:spacing w:val="-5"/>
        </w:rPr>
        <w:t xml:space="preserve"> </w:t>
      </w:r>
      <w:r>
        <w:t>apply</w:t>
      </w:r>
      <w:r>
        <w:rPr>
          <w:spacing w:val="-5"/>
        </w:rPr>
        <w:t xml:space="preserve"> </w:t>
      </w:r>
      <w:r>
        <w:t>are</w:t>
      </w:r>
      <w:r>
        <w:rPr>
          <w:spacing w:val="-5"/>
        </w:rPr>
        <w:t xml:space="preserve"> </w:t>
      </w:r>
      <w:r>
        <w:t>governed</w:t>
      </w:r>
      <w:r>
        <w:rPr>
          <w:spacing w:val="-6"/>
        </w:rPr>
        <w:t xml:space="preserve"> </w:t>
      </w:r>
      <w:r>
        <w:t>by</w:t>
      </w:r>
      <w:r>
        <w:rPr>
          <w:spacing w:val="-6"/>
        </w:rPr>
        <w:t xml:space="preserve"> </w:t>
      </w:r>
      <w:r>
        <w:t>Dutch</w:t>
      </w:r>
      <w:r>
        <w:rPr>
          <w:spacing w:val="-5"/>
        </w:rPr>
        <w:t xml:space="preserve"> </w:t>
      </w:r>
      <w:r>
        <w:rPr>
          <w:spacing w:val="-4"/>
        </w:rPr>
        <w:t>law.</w:t>
      </w:r>
    </w:p>
    <w:p w14:paraId="5B3C4E00" w14:textId="77777777" w:rsidR="00122037" w:rsidRDefault="00122037">
      <w:pPr>
        <w:pStyle w:val="Plattetekst"/>
        <w:spacing w:before="1"/>
      </w:pPr>
    </w:p>
    <w:p w14:paraId="33893695" w14:textId="77777777" w:rsidR="00122037" w:rsidRPr="002254E0" w:rsidRDefault="00000000">
      <w:pPr>
        <w:pStyle w:val="Lijstalinea"/>
        <w:numPr>
          <w:ilvl w:val="0"/>
          <w:numId w:val="2"/>
        </w:numPr>
        <w:tabs>
          <w:tab w:val="left" w:pos="834"/>
          <w:tab w:val="left" w:pos="836"/>
        </w:tabs>
        <w:ind w:left="836" w:right="645"/>
      </w:pPr>
      <w:r>
        <w:t>The</w:t>
      </w:r>
      <w:r>
        <w:rPr>
          <w:spacing w:val="-3"/>
        </w:rPr>
        <w:t xml:space="preserve"> </w:t>
      </w:r>
      <w:r>
        <w:t>place</w:t>
      </w:r>
      <w:r>
        <w:rPr>
          <w:spacing w:val="-3"/>
        </w:rPr>
        <w:t xml:space="preserve"> </w:t>
      </w:r>
      <w:r>
        <w:t>of</w:t>
      </w:r>
      <w:r>
        <w:rPr>
          <w:spacing w:val="-3"/>
        </w:rPr>
        <w:t xml:space="preserve"> </w:t>
      </w:r>
      <w:r>
        <w:t>payment</w:t>
      </w:r>
      <w:r>
        <w:rPr>
          <w:spacing w:val="-6"/>
        </w:rPr>
        <w:t xml:space="preserve"> </w:t>
      </w:r>
      <w:r>
        <w:t>and settlement</w:t>
      </w:r>
      <w:r>
        <w:rPr>
          <w:spacing w:val="-6"/>
        </w:rPr>
        <w:t xml:space="preserve"> </w:t>
      </w:r>
      <w:r>
        <w:t>of</w:t>
      </w:r>
      <w:r>
        <w:rPr>
          <w:spacing w:val="-3"/>
        </w:rPr>
        <w:t xml:space="preserve"> </w:t>
      </w:r>
      <w:r>
        <w:t>claims</w:t>
      </w:r>
      <w:r>
        <w:rPr>
          <w:spacing w:val="-3"/>
        </w:rPr>
        <w:t xml:space="preserve"> </w:t>
      </w:r>
      <w:r>
        <w:t>shall</w:t>
      </w:r>
      <w:r>
        <w:rPr>
          <w:spacing w:val="-1"/>
        </w:rPr>
        <w:t xml:space="preserve"> </w:t>
      </w:r>
      <w:r>
        <w:t>be</w:t>
      </w:r>
      <w:r>
        <w:rPr>
          <w:spacing w:val="-3"/>
        </w:rPr>
        <w:t xml:space="preserve"> </w:t>
      </w:r>
      <w:r>
        <w:t>the</w:t>
      </w:r>
      <w:r>
        <w:rPr>
          <w:spacing w:val="-3"/>
        </w:rPr>
        <w:t xml:space="preserve"> </w:t>
      </w:r>
      <w:r>
        <w:t>Freight</w:t>
      </w:r>
      <w:r>
        <w:rPr>
          <w:spacing w:val="-5"/>
        </w:rPr>
        <w:t xml:space="preserve"> </w:t>
      </w:r>
      <w:r>
        <w:t>Forwarder's</w:t>
      </w:r>
      <w:r>
        <w:rPr>
          <w:spacing w:val="-4"/>
        </w:rPr>
        <w:t xml:space="preserve"> </w:t>
      </w:r>
      <w:r>
        <w:t>place</w:t>
      </w:r>
      <w:r>
        <w:rPr>
          <w:spacing w:val="-3"/>
        </w:rPr>
        <w:t xml:space="preserve"> </w:t>
      </w:r>
      <w:r>
        <w:t xml:space="preserve">of </w:t>
      </w:r>
      <w:r>
        <w:rPr>
          <w:spacing w:val="-2"/>
        </w:rPr>
        <w:lastRenderedPageBreak/>
        <w:t>business.</w:t>
      </w:r>
    </w:p>
    <w:p w14:paraId="505F2939" w14:textId="77777777" w:rsidR="002254E0" w:rsidRDefault="002254E0" w:rsidP="002254E0">
      <w:pPr>
        <w:pStyle w:val="Lijstalinea"/>
      </w:pPr>
    </w:p>
    <w:p w14:paraId="64F61A63" w14:textId="38EB52FC" w:rsidR="002254E0" w:rsidRDefault="002254E0">
      <w:pPr>
        <w:pStyle w:val="Lijstalinea"/>
        <w:numPr>
          <w:ilvl w:val="0"/>
          <w:numId w:val="2"/>
        </w:numPr>
        <w:tabs>
          <w:tab w:val="left" w:pos="834"/>
          <w:tab w:val="left" w:pos="836"/>
        </w:tabs>
        <w:ind w:left="836" w:right="645"/>
      </w:pPr>
      <w:proofErr w:type="gramStart"/>
      <w:r w:rsidRPr="002254E0">
        <w:t>In the event that</w:t>
      </w:r>
      <w:proofErr w:type="gramEnd"/>
      <w:r w:rsidRPr="002254E0">
        <w:t xml:space="preserve"> the Client is a Consumer, the place of settlement and claims handling will be established in the Consumer's place of residence, unless otherwise agreed and provided this does not conflict with mandatory consumer protection laws.</w:t>
      </w:r>
    </w:p>
    <w:p w14:paraId="31FFD124" w14:textId="77777777" w:rsidR="00122037" w:rsidRDefault="00122037">
      <w:pPr>
        <w:pStyle w:val="Plattetekst"/>
      </w:pPr>
    </w:p>
    <w:p w14:paraId="3E0711D8" w14:textId="77777777" w:rsidR="00122037" w:rsidRDefault="00000000">
      <w:pPr>
        <w:pStyle w:val="Plattetekst"/>
        <w:spacing w:before="1"/>
        <w:ind w:left="1533"/>
      </w:pPr>
      <w:r>
        <w:rPr>
          <w:noProof/>
        </w:rPr>
        <w:drawing>
          <wp:anchor distT="0" distB="0" distL="0" distR="0" simplePos="0" relativeHeight="15751168" behindDoc="0" locked="0" layoutInCell="1" allowOverlap="1" wp14:anchorId="2586A230" wp14:editId="3908D551">
            <wp:simplePos x="0" y="0"/>
            <wp:positionH relativeFrom="page">
              <wp:posOffset>897648</wp:posOffset>
            </wp:positionH>
            <wp:positionV relativeFrom="paragraph">
              <wp:posOffset>33121</wp:posOffset>
            </wp:positionV>
            <wp:extent cx="573000" cy="103377"/>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9" cstate="print"/>
                    <a:stretch>
                      <a:fillRect/>
                    </a:stretch>
                  </pic:blipFill>
                  <pic:spPr>
                    <a:xfrm>
                      <a:off x="0" y="0"/>
                      <a:ext cx="573000" cy="103377"/>
                    </a:xfrm>
                    <a:prstGeom prst="rect">
                      <a:avLst/>
                    </a:prstGeom>
                  </pic:spPr>
                </pic:pic>
              </a:graphicData>
            </a:graphic>
          </wp:anchor>
        </w:drawing>
      </w:r>
      <w:bookmarkStart w:id="31" w:name="_bookmark31"/>
      <w:bookmarkEnd w:id="31"/>
      <w:r>
        <w:t>Reference</w:t>
      </w:r>
      <w:r>
        <w:rPr>
          <w:spacing w:val="-5"/>
        </w:rPr>
        <w:t xml:space="preserve"> </w:t>
      </w:r>
      <w:r>
        <w:rPr>
          <w:spacing w:val="-2"/>
        </w:rPr>
        <w:t>title</w:t>
      </w:r>
    </w:p>
    <w:p w14:paraId="3044550D" w14:textId="77777777" w:rsidR="00122037" w:rsidRDefault="00122037">
      <w:pPr>
        <w:pStyle w:val="Plattetekst"/>
        <w:spacing w:before="19"/>
      </w:pPr>
    </w:p>
    <w:p w14:paraId="487F956F" w14:textId="3F277A71" w:rsidR="00122037" w:rsidRDefault="00000000">
      <w:pPr>
        <w:pStyle w:val="Plattetekst"/>
        <w:ind w:left="116"/>
      </w:pPr>
      <w:r>
        <w:t>These</w:t>
      </w:r>
      <w:r>
        <w:rPr>
          <w:spacing w:val="-8"/>
        </w:rPr>
        <w:t xml:space="preserve"> </w:t>
      </w:r>
      <w:r>
        <w:t>general</w:t>
      </w:r>
      <w:r>
        <w:rPr>
          <w:spacing w:val="-5"/>
        </w:rPr>
        <w:t xml:space="preserve"> </w:t>
      </w:r>
      <w:r>
        <w:t>terms</w:t>
      </w:r>
      <w:r>
        <w:rPr>
          <w:spacing w:val="-6"/>
        </w:rPr>
        <w:t xml:space="preserve"> </w:t>
      </w:r>
      <w:r>
        <w:t>and</w:t>
      </w:r>
      <w:r>
        <w:rPr>
          <w:spacing w:val="-4"/>
        </w:rPr>
        <w:t xml:space="preserve"> </w:t>
      </w:r>
      <w:r>
        <w:t>conditions</w:t>
      </w:r>
      <w:r>
        <w:rPr>
          <w:spacing w:val="-6"/>
        </w:rPr>
        <w:t xml:space="preserve"> </w:t>
      </w:r>
      <w:r>
        <w:t>can</w:t>
      </w:r>
      <w:r>
        <w:rPr>
          <w:spacing w:val="-7"/>
        </w:rPr>
        <w:t xml:space="preserve"> </w:t>
      </w:r>
      <w:r>
        <w:t>be</w:t>
      </w:r>
      <w:r>
        <w:rPr>
          <w:spacing w:val="-1"/>
        </w:rPr>
        <w:t xml:space="preserve"> </w:t>
      </w:r>
      <w:r>
        <w:t>cited</w:t>
      </w:r>
      <w:r>
        <w:rPr>
          <w:spacing w:val="-6"/>
        </w:rPr>
        <w:t xml:space="preserve"> </w:t>
      </w:r>
      <w:r>
        <w:t>as</w:t>
      </w:r>
      <w:r>
        <w:rPr>
          <w:spacing w:val="-2"/>
        </w:rPr>
        <w:t xml:space="preserve"> </w:t>
      </w:r>
      <w:r>
        <w:t>"</w:t>
      </w:r>
      <w:r w:rsidR="002254E0">
        <w:t>General Terms and Conditions World</w:t>
      </w:r>
      <w:r w:rsidR="00F9269A">
        <w:t>w</w:t>
      </w:r>
      <w:r w:rsidR="002254E0">
        <w:t>ide Baggage Services</w:t>
      </w:r>
      <w:r>
        <w:rPr>
          <w:spacing w:val="-2"/>
        </w:rPr>
        <w:t>".</w:t>
      </w:r>
    </w:p>
    <w:p w14:paraId="6194A8A0" w14:textId="77777777" w:rsidR="00122037" w:rsidRDefault="00122037">
      <w:pPr>
        <w:pStyle w:val="Plattetekst"/>
        <w:spacing w:before="44"/>
      </w:pPr>
    </w:p>
    <w:p w14:paraId="1F15F225" w14:textId="77777777" w:rsidR="00122037" w:rsidRDefault="00000000">
      <w:pPr>
        <w:pStyle w:val="Kop1"/>
      </w:pPr>
      <w:bookmarkStart w:id="32" w:name="_bookmark32"/>
      <w:bookmarkEnd w:id="32"/>
      <w:r>
        <w:rPr>
          <w:spacing w:val="-2"/>
        </w:rPr>
        <w:t>Disputes</w:t>
      </w:r>
    </w:p>
    <w:p w14:paraId="27F73E20" w14:textId="77777777" w:rsidR="00122037" w:rsidRDefault="00122037">
      <w:pPr>
        <w:pStyle w:val="Plattetekst"/>
        <w:spacing w:before="20"/>
        <w:rPr>
          <w:b/>
        </w:rPr>
      </w:pPr>
    </w:p>
    <w:p w14:paraId="53170C71" w14:textId="77777777" w:rsidR="00122037" w:rsidRDefault="00000000">
      <w:pPr>
        <w:pStyle w:val="Plattetekst"/>
        <w:ind w:left="1533"/>
      </w:pPr>
      <w:r>
        <w:rPr>
          <w:noProof/>
        </w:rPr>
        <w:drawing>
          <wp:anchor distT="0" distB="0" distL="0" distR="0" simplePos="0" relativeHeight="15751680" behindDoc="0" locked="0" layoutInCell="1" allowOverlap="1" wp14:anchorId="22EC6203" wp14:editId="6178E1E8">
            <wp:simplePos x="0" y="0"/>
            <wp:positionH relativeFrom="page">
              <wp:posOffset>897648</wp:posOffset>
            </wp:positionH>
            <wp:positionV relativeFrom="paragraph">
              <wp:posOffset>32533</wp:posOffset>
            </wp:positionV>
            <wp:extent cx="573000" cy="103376"/>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0" cstate="print"/>
                    <a:stretch>
                      <a:fillRect/>
                    </a:stretch>
                  </pic:blipFill>
                  <pic:spPr>
                    <a:xfrm>
                      <a:off x="0" y="0"/>
                      <a:ext cx="573000" cy="103376"/>
                    </a:xfrm>
                    <a:prstGeom prst="rect">
                      <a:avLst/>
                    </a:prstGeom>
                  </pic:spPr>
                </pic:pic>
              </a:graphicData>
            </a:graphic>
          </wp:anchor>
        </w:drawing>
      </w:r>
      <w:bookmarkStart w:id="33" w:name="_bookmark33"/>
      <w:bookmarkEnd w:id="33"/>
      <w:r>
        <w:rPr>
          <w:spacing w:val="-2"/>
        </w:rPr>
        <w:t>Arbitration</w:t>
      </w:r>
    </w:p>
    <w:p w14:paraId="36453B72" w14:textId="77777777" w:rsidR="00122037" w:rsidRDefault="00122037">
      <w:pPr>
        <w:pStyle w:val="Plattetekst"/>
      </w:pPr>
    </w:p>
    <w:p w14:paraId="0EE98518" w14:textId="77777777" w:rsidR="002254E0" w:rsidRDefault="002254E0" w:rsidP="002254E0">
      <w:pPr>
        <w:pStyle w:val="Lijstalinea"/>
        <w:numPr>
          <w:ilvl w:val="0"/>
          <w:numId w:val="1"/>
        </w:numPr>
        <w:tabs>
          <w:tab w:val="left" w:pos="834"/>
          <w:tab w:val="left" w:pos="836"/>
        </w:tabs>
        <w:spacing w:before="1"/>
        <w:ind w:left="836" w:right="221"/>
      </w:pPr>
      <w:r w:rsidRPr="002254E0">
        <w:t>All disputes that may arise between the Freight Forwarder and a Consumer shall initially be submitted to the competent court in the Consumer's place of residence, unless the Consumer explicitly chooses arbitration after the dispute has arisen.</w:t>
      </w:r>
    </w:p>
    <w:p w14:paraId="59BD9FAE" w14:textId="77777777" w:rsidR="002254E0" w:rsidRDefault="002254E0" w:rsidP="002254E0">
      <w:pPr>
        <w:pStyle w:val="Lijstalinea"/>
        <w:tabs>
          <w:tab w:val="left" w:pos="834"/>
          <w:tab w:val="left" w:pos="836"/>
        </w:tabs>
        <w:spacing w:before="1"/>
        <w:ind w:right="221" w:firstLine="0"/>
      </w:pPr>
    </w:p>
    <w:p w14:paraId="79AB36EB" w14:textId="1C80A93F" w:rsidR="00122037" w:rsidRDefault="002254E0" w:rsidP="002254E0">
      <w:pPr>
        <w:pStyle w:val="Lijstalinea"/>
        <w:numPr>
          <w:ilvl w:val="0"/>
          <w:numId w:val="1"/>
        </w:numPr>
        <w:tabs>
          <w:tab w:val="left" w:pos="834"/>
          <w:tab w:val="left" w:pos="836"/>
        </w:tabs>
        <w:spacing w:before="1"/>
        <w:ind w:left="836" w:right="221"/>
      </w:pPr>
      <w:r w:rsidRPr="002254E0">
        <w:t>If a Consumer opts for arbitration, this procedure will be settled by a single arbitrator, unless both parties agree in writing to appoint three arbitrators. The arbitrator(s) will be appointed in accordance with the procedure described in the FENEX arbitration rules. The Consumer will receive clear information in advance regarding the costs, process, and consequences of arbitration.</w:t>
      </w:r>
    </w:p>
    <w:p w14:paraId="3866D114" w14:textId="77777777" w:rsidR="00122037" w:rsidRDefault="00122037">
      <w:pPr>
        <w:pStyle w:val="Plattetekst"/>
        <w:spacing w:before="1"/>
      </w:pPr>
    </w:p>
    <w:p w14:paraId="5B6FC1E8" w14:textId="6B0A7580" w:rsidR="00122037" w:rsidRDefault="002254E0">
      <w:pPr>
        <w:pStyle w:val="Lijstalinea"/>
        <w:numPr>
          <w:ilvl w:val="0"/>
          <w:numId w:val="1"/>
        </w:numPr>
        <w:tabs>
          <w:tab w:val="left" w:pos="834"/>
          <w:tab w:val="left" w:pos="836"/>
        </w:tabs>
        <w:ind w:left="836" w:right="299"/>
      </w:pPr>
      <w:r w:rsidRPr="002254E0">
        <w:t>Costs associated with arbitration will only be charged to the Consumer if they have agreed to this in writing and the costs are reasonable and proportionate.</w:t>
      </w:r>
    </w:p>
    <w:p w14:paraId="696ED2B8" w14:textId="77777777" w:rsidR="00122037" w:rsidRDefault="00122037">
      <w:pPr>
        <w:pStyle w:val="Plattetekst"/>
        <w:spacing w:before="2"/>
      </w:pPr>
    </w:p>
    <w:p w14:paraId="5B96DD32" w14:textId="46560E02" w:rsidR="00122037" w:rsidRDefault="002254E0">
      <w:pPr>
        <w:pStyle w:val="Lijstalinea"/>
        <w:numPr>
          <w:ilvl w:val="0"/>
          <w:numId w:val="1"/>
        </w:numPr>
        <w:tabs>
          <w:tab w:val="left" w:pos="834"/>
          <w:tab w:val="left" w:pos="836"/>
        </w:tabs>
        <w:ind w:left="836" w:right="184"/>
      </w:pPr>
      <w:r w:rsidRPr="002254E0">
        <w:t>In arbitration, at least one arbitrator shall be appointed who specializes in consumer matters, to ensure a fair and balanced process.</w:t>
      </w:r>
    </w:p>
    <w:p w14:paraId="45B0A6C6" w14:textId="13F8FB6A" w:rsidR="00122037" w:rsidRDefault="002254E0">
      <w:pPr>
        <w:pStyle w:val="Lijstalinea"/>
        <w:numPr>
          <w:ilvl w:val="0"/>
          <w:numId w:val="1"/>
        </w:numPr>
        <w:tabs>
          <w:tab w:val="left" w:pos="836"/>
        </w:tabs>
        <w:spacing w:before="268" w:line="237" w:lineRule="auto"/>
        <w:ind w:left="836" w:right="685"/>
        <w:rPr>
          <w:sz w:val="24"/>
        </w:rPr>
      </w:pPr>
      <w:r w:rsidRPr="002254E0">
        <w:t xml:space="preserve">Dutch law will be applied in resolving disputes, </w:t>
      </w:r>
      <w:proofErr w:type="gramStart"/>
      <w:r w:rsidRPr="002254E0">
        <w:t>taking into account</w:t>
      </w:r>
      <w:proofErr w:type="gramEnd"/>
      <w:r w:rsidRPr="002254E0">
        <w:t xml:space="preserve"> mandatory consumer protection rules. Where applicable, international transport conventions, such as the CMR Convention, will be observed.</w:t>
      </w:r>
    </w:p>
    <w:p w14:paraId="24FACB14" w14:textId="77777777" w:rsidR="00122037" w:rsidRDefault="00122037">
      <w:pPr>
        <w:pStyle w:val="Plattetekst"/>
      </w:pPr>
    </w:p>
    <w:sectPr w:rsidR="00122037">
      <w:pgSz w:w="11910" w:h="16840"/>
      <w:pgMar w:top="1360" w:right="1300" w:bottom="1460" w:left="1300" w:header="0" w:footer="12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7825C" w14:textId="77777777" w:rsidR="009F290B" w:rsidRDefault="009F290B">
      <w:r>
        <w:separator/>
      </w:r>
    </w:p>
  </w:endnote>
  <w:endnote w:type="continuationSeparator" w:id="0">
    <w:p w14:paraId="3391A194" w14:textId="77777777" w:rsidR="009F290B" w:rsidRDefault="009F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A11F" w14:textId="6D61D314" w:rsidR="00122037" w:rsidRDefault="00122037">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670F6" w14:textId="77777777" w:rsidR="009F290B" w:rsidRDefault="009F290B">
      <w:r>
        <w:separator/>
      </w:r>
    </w:p>
  </w:footnote>
  <w:footnote w:type="continuationSeparator" w:id="0">
    <w:p w14:paraId="1F21714A" w14:textId="77777777" w:rsidR="009F290B" w:rsidRDefault="009F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CE0"/>
    <w:multiLevelType w:val="hybridMultilevel"/>
    <w:tmpl w:val="7204754A"/>
    <w:lvl w:ilvl="0" w:tplc="FD52E2B0">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31DC5538">
      <w:numFmt w:val="bullet"/>
      <w:lvlText w:val="•"/>
      <w:lvlJc w:val="left"/>
      <w:pPr>
        <w:ind w:left="1686" w:hanging="361"/>
      </w:pPr>
      <w:rPr>
        <w:rFonts w:hint="default"/>
        <w:lang w:val="en-US" w:eastAsia="en-US" w:bidi="ar-SA"/>
      </w:rPr>
    </w:lvl>
    <w:lvl w:ilvl="2" w:tplc="C5DAC49C">
      <w:numFmt w:val="bullet"/>
      <w:lvlText w:val="•"/>
      <w:lvlJc w:val="left"/>
      <w:pPr>
        <w:ind w:left="2532" w:hanging="361"/>
      </w:pPr>
      <w:rPr>
        <w:rFonts w:hint="default"/>
        <w:lang w:val="en-US" w:eastAsia="en-US" w:bidi="ar-SA"/>
      </w:rPr>
    </w:lvl>
    <w:lvl w:ilvl="3" w:tplc="518A9D86">
      <w:numFmt w:val="bullet"/>
      <w:lvlText w:val="•"/>
      <w:lvlJc w:val="left"/>
      <w:pPr>
        <w:ind w:left="3379" w:hanging="361"/>
      </w:pPr>
      <w:rPr>
        <w:rFonts w:hint="default"/>
        <w:lang w:val="en-US" w:eastAsia="en-US" w:bidi="ar-SA"/>
      </w:rPr>
    </w:lvl>
    <w:lvl w:ilvl="4" w:tplc="CEB48C00">
      <w:numFmt w:val="bullet"/>
      <w:lvlText w:val="•"/>
      <w:lvlJc w:val="left"/>
      <w:pPr>
        <w:ind w:left="4225" w:hanging="361"/>
      </w:pPr>
      <w:rPr>
        <w:rFonts w:hint="default"/>
        <w:lang w:val="en-US" w:eastAsia="en-US" w:bidi="ar-SA"/>
      </w:rPr>
    </w:lvl>
    <w:lvl w:ilvl="5" w:tplc="4418D198">
      <w:numFmt w:val="bullet"/>
      <w:lvlText w:val="•"/>
      <w:lvlJc w:val="left"/>
      <w:pPr>
        <w:ind w:left="5072" w:hanging="361"/>
      </w:pPr>
      <w:rPr>
        <w:rFonts w:hint="default"/>
        <w:lang w:val="en-US" w:eastAsia="en-US" w:bidi="ar-SA"/>
      </w:rPr>
    </w:lvl>
    <w:lvl w:ilvl="6" w:tplc="295C1CD4">
      <w:numFmt w:val="bullet"/>
      <w:lvlText w:val="•"/>
      <w:lvlJc w:val="left"/>
      <w:pPr>
        <w:ind w:left="5918" w:hanging="361"/>
      </w:pPr>
      <w:rPr>
        <w:rFonts w:hint="default"/>
        <w:lang w:val="en-US" w:eastAsia="en-US" w:bidi="ar-SA"/>
      </w:rPr>
    </w:lvl>
    <w:lvl w:ilvl="7" w:tplc="5A223774">
      <w:numFmt w:val="bullet"/>
      <w:lvlText w:val="•"/>
      <w:lvlJc w:val="left"/>
      <w:pPr>
        <w:ind w:left="6764" w:hanging="361"/>
      </w:pPr>
      <w:rPr>
        <w:rFonts w:hint="default"/>
        <w:lang w:val="en-US" w:eastAsia="en-US" w:bidi="ar-SA"/>
      </w:rPr>
    </w:lvl>
    <w:lvl w:ilvl="8" w:tplc="CCDCC1AA">
      <w:numFmt w:val="bullet"/>
      <w:lvlText w:val="•"/>
      <w:lvlJc w:val="left"/>
      <w:pPr>
        <w:ind w:left="7611" w:hanging="361"/>
      </w:pPr>
      <w:rPr>
        <w:rFonts w:hint="default"/>
        <w:lang w:val="en-US" w:eastAsia="en-US" w:bidi="ar-SA"/>
      </w:rPr>
    </w:lvl>
  </w:abstractNum>
  <w:abstractNum w:abstractNumId="1" w15:restartNumberingAfterBreak="0">
    <w:nsid w:val="0761360F"/>
    <w:multiLevelType w:val="hybridMultilevel"/>
    <w:tmpl w:val="357E9F9E"/>
    <w:lvl w:ilvl="0" w:tplc="E75C387A">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24C278EE">
      <w:numFmt w:val="bullet"/>
      <w:lvlText w:val="•"/>
      <w:lvlJc w:val="left"/>
      <w:pPr>
        <w:ind w:left="1686" w:hanging="361"/>
      </w:pPr>
      <w:rPr>
        <w:rFonts w:hint="default"/>
        <w:lang w:val="en-US" w:eastAsia="en-US" w:bidi="ar-SA"/>
      </w:rPr>
    </w:lvl>
    <w:lvl w:ilvl="2" w:tplc="E57EA120">
      <w:numFmt w:val="bullet"/>
      <w:lvlText w:val="•"/>
      <w:lvlJc w:val="left"/>
      <w:pPr>
        <w:ind w:left="2532" w:hanging="361"/>
      </w:pPr>
      <w:rPr>
        <w:rFonts w:hint="default"/>
        <w:lang w:val="en-US" w:eastAsia="en-US" w:bidi="ar-SA"/>
      </w:rPr>
    </w:lvl>
    <w:lvl w:ilvl="3" w:tplc="BE00C026">
      <w:numFmt w:val="bullet"/>
      <w:lvlText w:val="•"/>
      <w:lvlJc w:val="left"/>
      <w:pPr>
        <w:ind w:left="3379" w:hanging="361"/>
      </w:pPr>
      <w:rPr>
        <w:rFonts w:hint="default"/>
        <w:lang w:val="en-US" w:eastAsia="en-US" w:bidi="ar-SA"/>
      </w:rPr>
    </w:lvl>
    <w:lvl w:ilvl="4" w:tplc="0C1E4786">
      <w:numFmt w:val="bullet"/>
      <w:lvlText w:val="•"/>
      <w:lvlJc w:val="left"/>
      <w:pPr>
        <w:ind w:left="4225" w:hanging="361"/>
      </w:pPr>
      <w:rPr>
        <w:rFonts w:hint="default"/>
        <w:lang w:val="en-US" w:eastAsia="en-US" w:bidi="ar-SA"/>
      </w:rPr>
    </w:lvl>
    <w:lvl w:ilvl="5" w:tplc="2C5E5C12">
      <w:numFmt w:val="bullet"/>
      <w:lvlText w:val="•"/>
      <w:lvlJc w:val="left"/>
      <w:pPr>
        <w:ind w:left="5072" w:hanging="361"/>
      </w:pPr>
      <w:rPr>
        <w:rFonts w:hint="default"/>
        <w:lang w:val="en-US" w:eastAsia="en-US" w:bidi="ar-SA"/>
      </w:rPr>
    </w:lvl>
    <w:lvl w:ilvl="6" w:tplc="B97A094A">
      <w:numFmt w:val="bullet"/>
      <w:lvlText w:val="•"/>
      <w:lvlJc w:val="left"/>
      <w:pPr>
        <w:ind w:left="5918" w:hanging="361"/>
      </w:pPr>
      <w:rPr>
        <w:rFonts w:hint="default"/>
        <w:lang w:val="en-US" w:eastAsia="en-US" w:bidi="ar-SA"/>
      </w:rPr>
    </w:lvl>
    <w:lvl w:ilvl="7" w:tplc="DF6E4188">
      <w:numFmt w:val="bullet"/>
      <w:lvlText w:val="•"/>
      <w:lvlJc w:val="left"/>
      <w:pPr>
        <w:ind w:left="6764" w:hanging="361"/>
      </w:pPr>
      <w:rPr>
        <w:rFonts w:hint="default"/>
        <w:lang w:val="en-US" w:eastAsia="en-US" w:bidi="ar-SA"/>
      </w:rPr>
    </w:lvl>
    <w:lvl w:ilvl="8" w:tplc="8D989CF6">
      <w:numFmt w:val="bullet"/>
      <w:lvlText w:val="•"/>
      <w:lvlJc w:val="left"/>
      <w:pPr>
        <w:ind w:left="7611" w:hanging="361"/>
      </w:pPr>
      <w:rPr>
        <w:rFonts w:hint="default"/>
        <w:lang w:val="en-US" w:eastAsia="en-US" w:bidi="ar-SA"/>
      </w:rPr>
    </w:lvl>
  </w:abstractNum>
  <w:abstractNum w:abstractNumId="2" w15:restartNumberingAfterBreak="0">
    <w:nsid w:val="1F0247C4"/>
    <w:multiLevelType w:val="hybridMultilevel"/>
    <w:tmpl w:val="BABAEE00"/>
    <w:lvl w:ilvl="0" w:tplc="37286EEA">
      <w:start w:val="1"/>
      <w:numFmt w:val="decimal"/>
      <w:lvlText w:val="%1."/>
      <w:lvlJc w:val="left"/>
      <w:pPr>
        <w:ind w:left="837" w:hanging="361"/>
      </w:pPr>
      <w:rPr>
        <w:rFonts w:hint="default"/>
        <w:spacing w:val="-2"/>
        <w:w w:val="100"/>
        <w:lang w:val="en-US" w:eastAsia="en-US" w:bidi="ar-SA"/>
      </w:rPr>
    </w:lvl>
    <w:lvl w:ilvl="1" w:tplc="691E0506">
      <w:numFmt w:val="bullet"/>
      <w:lvlText w:val="•"/>
      <w:lvlJc w:val="left"/>
      <w:pPr>
        <w:ind w:left="1686" w:hanging="361"/>
      </w:pPr>
      <w:rPr>
        <w:rFonts w:hint="default"/>
        <w:lang w:val="en-US" w:eastAsia="en-US" w:bidi="ar-SA"/>
      </w:rPr>
    </w:lvl>
    <w:lvl w:ilvl="2" w:tplc="FF90D874">
      <w:numFmt w:val="bullet"/>
      <w:lvlText w:val="•"/>
      <w:lvlJc w:val="left"/>
      <w:pPr>
        <w:ind w:left="2532" w:hanging="361"/>
      </w:pPr>
      <w:rPr>
        <w:rFonts w:hint="default"/>
        <w:lang w:val="en-US" w:eastAsia="en-US" w:bidi="ar-SA"/>
      </w:rPr>
    </w:lvl>
    <w:lvl w:ilvl="3" w:tplc="7034E552">
      <w:numFmt w:val="bullet"/>
      <w:lvlText w:val="•"/>
      <w:lvlJc w:val="left"/>
      <w:pPr>
        <w:ind w:left="3379" w:hanging="361"/>
      </w:pPr>
      <w:rPr>
        <w:rFonts w:hint="default"/>
        <w:lang w:val="en-US" w:eastAsia="en-US" w:bidi="ar-SA"/>
      </w:rPr>
    </w:lvl>
    <w:lvl w:ilvl="4" w:tplc="1382B924">
      <w:numFmt w:val="bullet"/>
      <w:lvlText w:val="•"/>
      <w:lvlJc w:val="left"/>
      <w:pPr>
        <w:ind w:left="4225" w:hanging="361"/>
      </w:pPr>
      <w:rPr>
        <w:rFonts w:hint="default"/>
        <w:lang w:val="en-US" w:eastAsia="en-US" w:bidi="ar-SA"/>
      </w:rPr>
    </w:lvl>
    <w:lvl w:ilvl="5" w:tplc="1DBAAD18">
      <w:numFmt w:val="bullet"/>
      <w:lvlText w:val="•"/>
      <w:lvlJc w:val="left"/>
      <w:pPr>
        <w:ind w:left="5072" w:hanging="361"/>
      </w:pPr>
      <w:rPr>
        <w:rFonts w:hint="default"/>
        <w:lang w:val="en-US" w:eastAsia="en-US" w:bidi="ar-SA"/>
      </w:rPr>
    </w:lvl>
    <w:lvl w:ilvl="6" w:tplc="02A4B430">
      <w:numFmt w:val="bullet"/>
      <w:lvlText w:val="•"/>
      <w:lvlJc w:val="left"/>
      <w:pPr>
        <w:ind w:left="5918" w:hanging="361"/>
      </w:pPr>
      <w:rPr>
        <w:rFonts w:hint="default"/>
        <w:lang w:val="en-US" w:eastAsia="en-US" w:bidi="ar-SA"/>
      </w:rPr>
    </w:lvl>
    <w:lvl w:ilvl="7" w:tplc="4E08099C">
      <w:numFmt w:val="bullet"/>
      <w:lvlText w:val="•"/>
      <w:lvlJc w:val="left"/>
      <w:pPr>
        <w:ind w:left="6764" w:hanging="361"/>
      </w:pPr>
      <w:rPr>
        <w:rFonts w:hint="default"/>
        <w:lang w:val="en-US" w:eastAsia="en-US" w:bidi="ar-SA"/>
      </w:rPr>
    </w:lvl>
    <w:lvl w:ilvl="8" w:tplc="F3243CEC">
      <w:numFmt w:val="bullet"/>
      <w:lvlText w:val="•"/>
      <w:lvlJc w:val="left"/>
      <w:pPr>
        <w:ind w:left="7611" w:hanging="361"/>
      </w:pPr>
      <w:rPr>
        <w:rFonts w:hint="default"/>
        <w:lang w:val="en-US" w:eastAsia="en-US" w:bidi="ar-SA"/>
      </w:rPr>
    </w:lvl>
  </w:abstractNum>
  <w:abstractNum w:abstractNumId="3" w15:restartNumberingAfterBreak="0">
    <w:nsid w:val="215A32D8"/>
    <w:multiLevelType w:val="hybridMultilevel"/>
    <w:tmpl w:val="A76448F0"/>
    <w:lvl w:ilvl="0" w:tplc="97F649DE">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4F5CE498">
      <w:numFmt w:val="bullet"/>
      <w:lvlText w:val="-"/>
      <w:lvlJc w:val="left"/>
      <w:pPr>
        <w:ind w:left="1557"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4206704E">
      <w:numFmt w:val="bullet"/>
      <w:lvlText w:val="•"/>
      <w:lvlJc w:val="left"/>
      <w:pPr>
        <w:ind w:left="2420" w:hanging="360"/>
      </w:pPr>
      <w:rPr>
        <w:rFonts w:hint="default"/>
        <w:lang w:val="en-US" w:eastAsia="en-US" w:bidi="ar-SA"/>
      </w:rPr>
    </w:lvl>
    <w:lvl w:ilvl="3" w:tplc="E37A410A">
      <w:numFmt w:val="bullet"/>
      <w:lvlText w:val="•"/>
      <w:lvlJc w:val="left"/>
      <w:pPr>
        <w:ind w:left="3280" w:hanging="360"/>
      </w:pPr>
      <w:rPr>
        <w:rFonts w:hint="default"/>
        <w:lang w:val="en-US" w:eastAsia="en-US" w:bidi="ar-SA"/>
      </w:rPr>
    </w:lvl>
    <w:lvl w:ilvl="4" w:tplc="B2642D2E">
      <w:numFmt w:val="bullet"/>
      <w:lvlText w:val="•"/>
      <w:lvlJc w:val="left"/>
      <w:pPr>
        <w:ind w:left="4141" w:hanging="360"/>
      </w:pPr>
      <w:rPr>
        <w:rFonts w:hint="default"/>
        <w:lang w:val="en-US" w:eastAsia="en-US" w:bidi="ar-SA"/>
      </w:rPr>
    </w:lvl>
    <w:lvl w:ilvl="5" w:tplc="AA40E5B2">
      <w:numFmt w:val="bullet"/>
      <w:lvlText w:val="•"/>
      <w:lvlJc w:val="left"/>
      <w:pPr>
        <w:ind w:left="5001" w:hanging="360"/>
      </w:pPr>
      <w:rPr>
        <w:rFonts w:hint="default"/>
        <w:lang w:val="en-US" w:eastAsia="en-US" w:bidi="ar-SA"/>
      </w:rPr>
    </w:lvl>
    <w:lvl w:ilvl="6" w:tplc="9508F3D8">
      <w:numFmt w:val="bullet"/>
      <w:lvlText w:val="•"/>
      <w:lvlJc w:val="left"/>
      <w:pPr>
        <w:ind w:left="5862" w:hanging="360"/>
      </w:pPr>
      <w:rPr>
        <w:rFonts w:hint="default"/>
        <w:lang w:val="en-US" w:eastAsia="en-US" w:bidi="ar-SA"/>
      </w:rPr>
    </w:lvl>
    <w:lvl w:ilvl="7" w:tplc="480699C8">
      <w:numFmt w:val="bullet"/>
      <w:lvlText w:val="•"/>
      <w:lvlJc w:val="left"/>
      <w:pPr>
        <w:ind w:left="6722" w:hanging="360"/>
      </w:pPr>
      <w:rPr>
        <w:rFonts w:hint="default"/>
        <w:lang w:val="en-US" w:eastAsia="en-US" w:bidi="ar-SA"/>
      </w:rPr>
    </w:lvl>
    <w:lvl w:ilvl="8" w:tplc="141E0D20">
      <w:numFmt w:val="bullet"/>
      <w:lvlText w:val="•"/>
      <w:lvlJc w:val="left"/>
      <w:pPr>
        <w:ind w:left="7583" w:hanging="360"/>
      </w:pPr>
      <w:rPr>
        <w:rFonts w:hint="default"/>
        <w:lang w:val="en-US" w:eastAsia="en-US" w:bidi="ar-SA"/>
      </w:rPr>
    </w:lvl>
  </w:abstractNum>
  <w:abstractNum w:abstractNumId="4" w15:restartNumberingAfterBreak="0">
    <w:nsid w:val="278C6E88"/>
    <w:multiLevelType w:val="hybridMultilevel"/>
    <w:tmpl w:val="31ACF884"/>
    <w:lvl w:ilvl="0" w:tplc="81B6C3A2">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9758A5EA">
      <w:numFmt w:val="bullet"/>
      <w:lvlText w:val="•"/>
      <w:lvlJc w:val="left"/>
      <w:pPr>
        <w:ind w:left="1686" w:hanging="361"/>
      </w:pPr>
      <w:rPr>
        <w:rFonts w:hint="default"/>
        <w:lang w:val="en-US" w:eastAsia="en-US" w:bidi="ar-SA"/>
      </w:rPr>
    </w:lvl>
    <w:lvl w:ilvl="2" w:tplc="ADC299EA">
      <w:numFmt w:val="bullet"/>
      <w:lvlText w:val="•"/>
      <w:lvlJc w:val="left"/>
      <w:pPr>
        <w:ind w:left="2532" w:hanging="361"/>
      </w:pPr>
      <w:rPr>
        <w:rFonts w:hint="default"/>
        <w:lang w:val="en-US" w:eastAsia="en-US" w:bidi="ar-SA"/>
      </w:rPr>
    </w:lvl>
    <w:lvl w:ilvl="3" w:tplc="50820D2A">
      <w:numFmt w:val="bullet"/>
      <w:lvlText w:val="•"/>
      <w:lvlJc w:val="left"/>
      <w:pPr>
        <w:ind w:left="3379" w:hanging="361"/>
      </w:pPr>
      <w:rPr>
        <w:rFonts w:hint="default"/>
        <w:lang w:val="en-US" w:eastAsia="en-US" w:bidi="ar-SA"/>
      </w:rPr>
    </w:lvl>
    <w:lvl w:ilvl="4" w:tplc="5B2AD480">
      <w:numFmt w:val="bullet"/>
      <w:lvlText w:val="•"/>
      <w:lvlJc w:val="left"/>
      <w:pPr>
        <w:ind w:left="4225" w:hanging="361"/>
      </w:pPr>
      <w:rPr>
        <w:rFonts w:hint="default"/>
        <w:lang w:val="en-US" w:eastAsia="en-US" w:bidi="ar-SA"/>
      </w:rPr>
    </w:lvl>
    <w:lvl w:ilvl="5" w:tplc="DBB89C60">
      <w:numFmt w:val="bullet"/>
      <w:lvlText w:val="•"/>
      <w:lvlJc w:val="left"/>
      <w:pPr>
        <w:ind w:left="5072" w:hanging="361"/>
      </w:pPr>
      <w:rPr>
        <w:rFonts w:hint="default"/>
        <w:lang w:val="en-US" w:eastAsia="en-US" w:bidi="ar-SA"/>
      </w:rPr>
    </w:lvl>
    <w:lvl w:ilvl="6" w:tplc="9DC4079E">
      <w:numFmt w:val="bullet"/>
      <w:lvlText w:val="•"/>
      <w:lvlJc w:val="left"/>
      <w:pPr>
        <w:ind w:left="5918" w:hanging="361"/>
      </w:pPr>
      <w:rPr>
        <w:rFonts w:hint="default"/>
        <w:lang w:val="en-US" w:eastAsia="en-US" w:bidi="ar-SA"/>
      </w:rPr>
    </w:lvl>
    <w:lvl w:ilvl="7" w:tplc="993AD14E">
      <w:numFmt w:val="bullet"/>
      <w:lvlText w:val="•"/>
      <w:lvlJc w:val="left"/>
      <w:pPr>
        <w:ind w:left="6764" w:hanging="361"/>
      </w:pPr>
      <w:rPr>
        <w:rFonts w:hint="default"/>
        <w:lang w:val="en-US" w:eastAsia="en-US" w:bidi="ar-SA"/>
      </w:rPr>
    </w:lvl>
    <w:lvl w:ilvl="8" w:tplc="31BEC4A6">
      <w:numFmt w:val="bullet"/>
      <w:lvlText w:val="•"/>
      <w:lvlJc w:val="left"/>
      <w:pPr>
        <w:ind w:left="7611" w:hanging="361"/>
      </w:pPr>
      <w:rPr>
        <w:rFonts w:hint="default"/>
        <w:lang w:val="en-US" w:eastAsia="en-US" w:bidi="ar-SA"/>
      </w:rPr>
    </w:lvl>
  </w:abstractNum>
  <w:abstractNum w:abstractNumId="5" w15:restartNumberingAfterBreak="0">
    <w:nsid w:val="2D9F565C"/>
    <w:multiLevelType w:val="hybridMultilevel"/>
    <w:tmpl w:val="9D2635BA"/>
    <w:lvl w:ilvl="0" w:tplc="82FA2FAE">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8ADA3C90">
      <w:numFmt w:val="bullet"/>
      <w:lvlText w:val="•"/>
      <w:lvlJc w:val="left"/>
      <w:pPr>
        <w:ind w:left="1686" w:hanging="361"/>
      </w:pPr>
      <w:rPr>
        <w:rFonts w:hint="default"/>
        <w:lang w:val="en-US" w:eastAsia="en-US" w:bidi="ar-SA"/>
      </w:rPr>
    </w:lvl>
    <w:lvl w:ilvl="2" w:tplc="E88846AE">
      <w:numFmt w:val="bullet"/>
      <w:lvlText w:val="•"/>
      <w:lvlJc w:val="left"/>
      <w:pPr>
        <w:ind w:left="2532" w:hanging="361"/>
      </w:pPr>
      <w:rPr>
        <w:rFonts w:hint="default"/>
        <w:lang w:val="en-US" w:eastAsia="en-US" w:bidi="ar-SA"/>
      </w:rPr>
    </w:lvl>
    <w:lvl w:ilvl="3" w:tplc="E5BCDC3A">
      <w:numFmt w:val="bullet"/>
      <w:lvlText w:val="•"/>
      <w:lvlJc w:val="left"/>
      <w:pPr>
        <w:ind w:left="3379" w:hanging="361"/>
      </w:pPr>
      <w:rPr>
        <w:rFonts w:hint="default"/>
        <w:lang w:val="en-US" w:eastAsia="en-US" w:bidi="ar-SA"/>
      </w:rPr>
    </w:lvl>
    <w:lvl w:ilvl="4" w:tplc="285A6850">
      <w:numFmt w:val="bullet"/>
      <w:lvlText w:val="•"/>
      <w:lvlJc w:val="left"/>
      <w:pPr>
        <w:ind w:left="4225" w:hanging="361"/>
      </w:pPr>
      <w:rPr>
        <w:rFonts w:hint="default"/>
        <w:lang w:val="en-US" w:eastAsia="en-US" w:bidi="ar-SA"/>
      </w:rPr>
    </w:lvl>
    <w:lvl w:ilvl="5" w:tplc="397A71BE">
      <w:numFmt w:val="bullet"/>
      <w:lvlText w:val="•"/>
      <w:lvlJc w:val="left"/>
      <w:pPr>
        <w:ind w:left="5072" w:hanging="361"/>
      </w:pPr>
      <w:rPr>
        <w:rFonts w:hint="default"/>
        <w:lang w:val="en-US" w:eastAsia="en-US" w:bidi="ar-SA"/>
      </w:rPr>
    </w:lvl>
    <w:lvl w:ilvl="6" w:tplc="E61A153E">
      <w:numFmt w:val="bullet"/>
      <w:lvlText w:val="•"/>
      <w:lvlJc w:val="left"/>
      <w:pPr>
        <w:ind w:left="5918" w:hanging="361"/>
      </w:pPr>
      <w:rPr>
        <w:rFonts w:hint="default"/>
        <w:lang w:val="en-US" w:eastAsia="en-US" w:bidi="ar-SA"/>
      </w:rPr>
    </w:lvl>
    <w:lvl w:ilvl="7" w:tplc="7196F4BE">
      <w:numFmt w:val="bullet"/>
      <w:lvlText w:val="•"/>
      <w:lvlJc w:val="left"/>
      <w:pPr>
        <w:ind w:left="6764" w:hanging="361"/>
      </w:pPr>
      <w:rPr>
        <w:rFonts w:hint="default"/>
        <w:lang w:val="en-US" w:eastAsia="en-US" w:bidi="ar-SA"/>
      </w:rPr>
    </w:lvl>
    <w:lvl w:ilvl="8" w:tplc="A4746E04">
      <w:numFmt w:val="bullet"/>
      <w:lvlText w:val="•"/>
      <w:lvlJc w:val="left"/>
      <w:pPr>
        <w:ind w:left="7611" w:hanging="361"/>
      </w:pPr>
      <w:rPr>
        <w:rFonts w:hint="default"/>
        <w:lang w:val="en-US" w:eastAsia="en-US" w:bidi="ar-SA"/>
      </w:rPr>
    </w:lvl>
  </w:abstractNum>
  <w:abstractNum w:abstractNumId="6" w15:restartNumberingAfterBreak="0">
    <w:nsid w:val="2DA1386A"/>
    <w:multiLevelType w:val="hybridMultilevel"/>
    <w:tmpl w:val="0EFC156C"/>
    <w:lvl w:ilvl="0" w:tplc="4FF83566">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0A00EEAA">
      <w:numFmt w:val="bullet"/>
      <w:lvlText w:val="•"/>
      <w:lvlJc w:val="left"/>
      <w:pPr>
        <w:ind w:left="1686" w:hanging="361"/>
      </w:pPr>
      <w:rPr>
        <w:rFonts w:hint="default"/>
        <w:lang w:val="en-US" w:eastAsia="en-US" w:bidi="ar-SA"/>
      </w:rPr>
    </w:lvl>
    <w:lvl w:ilvl="2" w:tplc="8F262CFA">
      <w:numFmt w:val="bullet"/>
      <w:lvlText w:val="•"/>
      <w:lvlJc w:val="left"/>
      <w:pPr>
        <w:ind w:left="2532" w:hanging="361"/>
      </w:pPr>
      <w:rPr>
        <w:rFonts w:hint="default"/>
        <w:lang w:val="en-US" w:eastAsia="en-US" w:bidi="ar-SA"/>
      </w:rPr>
    </w:lvl>
    <w:lvl w:ilvl="3" w:tplc="DAFED106">
      <w:numFmt w:val="bullet"/>
      <w:lvlText w:val="•"/>
      <w:lvlJc w:val="left"/>
      <w:pPr>
        <w:ind w:left="3379" w:hanging="361"/>
      </w:pPr>
      <w:rPr>
        <w:rFonts w:hint="default"/>
        <w:lang w:val="en-US" w:eastAsia="en-US" w:bidi="ar-SA"/>
      </w:rPr>
    </w:lvl>
    <w:lvl w:ilvl="4" w:tplc="833ACAF6">
      <w:numFmt w:val="bullet"/>
      <w:lvlText w:val="•"/>
      <w:lvlJc w:val="left"/>
      <w:pPr>
        <w:ind w:left="4225" w:hanging="361"/>
      </w:pPr>
      <w:rPr>
        <w:rFonts w:hint="default"/>
        <w:lang w:val="en-US" w:eastAsia="en-US" w:bidi="ar-SA"/>
      </w:rPr>
    </w:lvl>
    <w:lvl w:ilvl="5" w:tplc="DB12F5C6">
      <w:numFmt w:val="bullet"/>
      <w:lvlText w:val="•"/>
      <w:lvlJc w:val="left"/>
      <w:pPr>
        <w:ind w:left="5072" w:hanging="361"/>
      </w:pPr>
      <w:rPr>
        <w:rFonts w:hint="default"/>
        <w:lang w:val="en-US" w:eastAsia="en-US" w:bidi="ar-SA"/>
      </w:rPr>
    </w:lvl>
    <w:lvl w:ilvl="6" w:tplc="52C001B6">
      <w:numFmt w:val="bullet"/>
      <w:lvlText w:val="•"/>
      <w:lvlJc w:val="left"/>
      <w:pPr>
        <w:ind w:left="5918" w:hanging="361"/>
      </w:pPr>
      <w:rPr>
        <w:rFonts w:hint="default"/>
        <w:lang w:val="en-US" w:eastAsia="en-US" w:bidi="ar-SA"/>
      </w:rPr>
    </w:lvl>
    <w:lvl w:ilvl="7" w:tplc="0226D128">
      <w:numFmt w:val="bullet"/>
      <w:lvlText w:val="•"/>
      <w:lvlJc w:val="left"/>
      <w:pPr>
        <w:ind w:left="6764" w:hanging="361"/>
      </w:pPr>
      <w:rPr>
        <w:rFonts w:hint="default"/>
        <w:lang w:val="en-US" w:eastAsia="en-US" w:bidi="ar-SA"/>
      </w:rPr>
    </w:lvl>
    <w:lvl w:ilvl="8" w:tplc="7C92731A">
      <w:numFmt w:val="bullet"/>
      <w:lvlText w:val="•"/>
      <w:lvlJc w:val="left"/>
      <w:pPr>
        <w:ind w:left="7611" w:hanging="361"/>
      </w:pPr>
      <w:rPr>
        <w:rFonts w:hint="default"/>
        <w:lang w:val="en-US" w:eastAsia="en-US" w:bidi="ar-SA"/>
      </w:rPr>
    </w:lvl>
  </w:abstractNum>
  <w:abstractNum w:abstractNumId="7" w15:restartNumberingAfterBreak="0">
    <w:nsid w:val="34281954"/>
    <w:multiLevelType w:val="hybridMultilevel"/>
    <w:tmpl w:val="D21E7726"/>
    <w:lvl w:ilvl="0" w:tplc="8284A1EC">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6730F5A6">
      <w:numFmt w:val="bullet"/>
      <w:lvlText w:val="•"/>
      <w:lvlJc w:val="left"/>
      <w:pPr>
        <w:ind w:left="1686" w:hanging="361"/>
      </w:pPr>
      <w:rPr>
        <w:rFonts w:hint="default"/>
        <w:lang w:val="en-US" w:eastAsia="en-US" w:bidi="ar-SA"/>
      </w:rPr>
    </w:lvl>
    <w:lvl w:ilvl="2" w:tplc="9F52B0C6">
      <w:numFmt w:val="bullet"/>
      <w:lvlText w:val="•"/>
      <w:lvlJc w:val="left"/>
      <w:pPr>
        <w:ind w:left="2532" w:hanging="361"/>
      </w:pPr>
      <w:rPr>
        <w:rFonts w:hint="default"/>
        <w:lang w:val="en-US" w:eastAsia="en-US" w:bidi="ar-SA"/>
      </w:rPr>
    </w:lvl>
    <w:lvl w:ilvl="3" w:tplc="285E115C">
      <w:numFmt w:val="bullet"/>
      <w:lvlText w:val="•"/>
      <w:lvlJc w:val="left"/>
      <w:pPr>
        <w:ind w:left="3379" w:hanging="361"/>
      </w:pPr>
      <w:rPr>
        <w:rFonts w:hint="default"/>
        <w:lang w:val="en-US" w:eastAsia="en-US" w:bidi="ar-SA"/>
      </w:rPr>
    </w:lvl>
    <w:lvl w:ilvl="4" w:tplc="372E46BC">
      <w:numFmt w:val="bullet"/>
      <w:lvlText w:val="•"/>
      <w:lvlJc w:val="left"/>
      <w:pPr>
        <w:ind w:left="4225" w:hanging="361"/>
      </w:pPr>
      <w:rPr>
        <w:rFonts w:hint="default"/>
        <w:lang w:val="en-US" w:eastAsia="en-US" w:bidi="ar-SA"/>
      </w:rPr>
    </w:lvl>
    <w:lvl w:ilvl="5" w:tplc="13E22DFE">
      <w:numFmt w:val="bullet"/>
      <w:lvlText w:val="•"/>
      <w:lvlJc w:val="left"/>
      <w:pPr>
        <w:ind w:left="5072" w:hanging="361"/>
      </w:pPr>
      <w:rPr>
        <w:rFonts w:hint="default"/>
        <w:lang w:val="en-US" w:eastAsia="en-US" w:bidi="ar-SA"/>
      </w:rPr>
    </w:lvl>
    <w:lvl w:ilvl="6" w:tplc="D4E60EBA">
      <w:numFmt w:val="bullet"/>
      <w:lvlText w:val="•"/>
      <w:lvlJc w:val="left"/>
      <w:pPr>
        <w:ind w:left="5918" w:hanging="361"/>
      </w:pPr>
      <w:rPr>
        <w:rFonts w:hint="default"/>
        <w:lang w:val="en-US" w:eastAsia="en-US" w:bidi="ar-SA"/>
      </w:rPr>
    </w:lvl>
    <w:lvl w:ilvl="7" w:tplc="6CE618B4">
      <w:numFmt w:val="bullet"/>
      <w:lvlText w:val="•"/>
      <w:lvlJc w:val="left"/>
      <w:pPr>
        <w:ind w:left="6764" w:hanging="361"/>
      </w:pPr>
      <w:rPr>
        <w:rFonts w:hint="default"/>
        <w:lang w:val="en-US" w:eastAsia="en-US" w:bidi="ar-SA"/>
      </w:rPr>
    </w:lvl>
    <w:lvl w:ilvl="8" w:tplc="3B768FD0">
      <w:numFmt w:val="bullet"/>
      <w:lvlText w:val="•"/>
      <w:lvlJc w:val="left"/>
      <w:pPr>
        <w:ind w:left="7611" w:hanging="361"/>
      </w:pPr>
      <w:rPr>
        <w:rFonts w:hint="default"/>
        <w:lang w:val="en-US" w:eastAsia="en-US" w:bidi="ar-SA"/>
      </w:rPr>
    </w:lvl>
  </w:abstractNum>
  <w:abstractNum w:abstractNumId="8" w15:restartNumberingAfterBreak="0">
    <w:nsid w:val="3D411A54"/>
    <w:multiLevelType w:val="hybridMultilevel"/>
    <w:tmpl w:val="A030F4DA"/>
    <w:lvl w:ilvl="0" w:tplc="17AED980">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B1D02810">
      <w:numFmt w:val="bullet"/>
      <w:lvlText w:val="•"/>
      <w:lvlJc w:val="left"/>
      <w:pPr>
        <w:ind w:left="1686" w:hanging="361"/>
      </w:pPr>
      <w:rPr>
        <w:rFonts w:hint="default"/>
        <w:lang w:val="en-US" w:eastAsia="en-US" w:bidi="ar-SA"/>
      </w:rPr>
    </w:lvl>
    <w:lvl w:ilvl="2" w:tplc="666CB67E">
      <w:numFmt w:val="bullet"/>
      <w:lvlText w:val="•"/>
      <w:lvlJc w:val="left"/>
      <w:pPr>
        <w:ind w:left="2532" w:hanging="361"/>
      </w:pPr>
      <w:rPr>
        <w:rFonts w:hint="default"/>
        <w:lang w:val="en-US" w:eastAsia="en-US" w:bidi="ar-SA"/>
      </w:rPr>
    </w:lvl>
    <w:lvl w:ilvl="3" w:tplc="9BD269D8">
      <w:numFmt w:val="bullet"/>
      <w:lvlText w:val="•"/>
      <w:lvlJc w:val="left"/>
      <w:pPr>
        <w:ind w:left="3379" w:hanging="361"/>
      </w:pPr>
      <w:rPr>
        <w:rFonts w:hint="default"/>
        <w:lang w:val="en-US" w:eastAsia="en-US" w:bidi="ar-SA"/>
      </w:rPr>
    </w:lvl>
    <w:lvl w:ilvl="4" w:tplc="08FE32EA">
      <w:numFmt w:val="bullet"/>
      <w:lvlText w:val="•"/>
      <w:lvlJc w:val="left"/>
      <w:pPr>
        <w:ind w:left="4225" w:hanging="361"/>
      </w:pPr>
      <w:rPr>
        <w:rFonts w:hint="default"/>
        <w:lang w:val="en-US" w:eastAsia="en-US" w:bidi="ar-SA"/>
      </w:rPr>
    </w:lvl>
    <w:lvl w:ilvl="5" w:tplc="CAA81550">
      <w:numFmt w:val="bullet"/>
      <w:lvlText w:val="•"/>
      <w:lvlJc w:val="left"/>
      <w:pPr>
        <w:ind w:left="5072" w:hanging="361"/>
      </w:pPr>
      <w:rPr>
        <w:rFonts w:hint="default"/>
        <w:lang w:val="en-US" w:eastAsia="en-US" w:bidi="ar-SA"/>
      </w:rPr>
    </w:lvl>
    <w:lvl w:ilvl="6" w:tplc="ED28A6AC">
      <w:numFmt w:val="bullet"/>
      <w:lvlText w:val="•"/>
      <w:lvlJc w:val="left"/>
      <w:pPr>
        <w:ind w:left="5918" w:hanging="361"/>
      </w:pPr>
      <w:rPr>
        <w:rFonts w:hint="default"/>
        <w:lang w:val="en-US" w:eastAsia="en-US" w:bidi="ar-SA"/>
      </w:rPr>
    </w:lvl>
    <w:lvl w:ilvl="7" w:tplc="861A0B30">
      <w:numFmt w:val="bullet"/>
      <w:lvlText w:val="•"/>
      <w:lvlJc w:val="left"/>
      <w:pPr>
        <w:ind w:left="6764" w:hanging="361"/>
      </w:pPr>
      <w:rPr>
        <w:rFonts w:hint="default"/>
        <w:lang w:val="en-US" w:eastAsia="en-US" w:bidi="ar-SA"/>
      </w:rPr>
    </w:lvl>
    <w:lvl w:ilvl="8" w:tplc="A05ED5AC">
      <w:numFmt w:val="bullet"/>
      <w:lvlText w:val="•"/>
      <w:lvlJc w:val="left"/>
      <w:pPr>
        <w:ind w:left="7611" w:hanging="361"/>
      </w:pPr>
      <w:rPr>
        <w:rFonts w:hint="default"/>
        <w:lang w:val="en-US" w:eastAsia="en-US" w:bidi="ar-SA"/>
      </w:rPr>
    </w:lvl>
  </w:abstractNum>
  <w:abstractNum w:abstractNumId="9" w15:restartNumberingAfterBreak="0">
    <w:nsid w:val="3D9128A4"/>
    <w:multiLevelType w:val="hybridMultilevel"/>
    <w:tmpl w:val="FDE6F348"/>
    <w:lvl w:ilvl="0" w:tplc="BDF4DC76">
      <w:start w:val="1"/>
      <w:numFmt w:val="decimal"/>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53788D"/>
    <w:multiLevelType w:val="hybridMultilevel"/>
    <w:tmpl w:val="301859C6"/>
    <w:lvl w:ilvl="0" w:tplc="96002A70">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9738E9DA">
      <w:numFmt w:val="bullet"/>
      <w:lvlText w:val="•"/>
      <w:lvlJc w:val="left"/>
      <w:pPr>
        <w:ind w:left="1686" w:hanging="361"/>
      </w:pPr>
      <w:rPr>
        <w:rFonts w:hint="default"/>
        <w:lang w:val="en-US" w:eastAsia="en-US" w:bidi="ar-SA"/>
      </w:rPr>
    </w:lvl>
    <w:lvl w:ilvl="2" w:tplc="F43ADC76">
      <w:numFmt w:val="bullet"/>
      <w:lvlText w:val="•"/>
      <w:lvlJc w:val="left"/>
      <w:pPr>
        <w:ind w:left="2532" w:hanging="361"/>
      </w:pPr>
      <w:rPr>
        <w:rFonts w:hint="default"/>
        <w:lang w:val="en-US" w:eastAsia="en-US" w:bidi="ar-SA"/>
      </w:rPr>
    </w:lvl>
    <w:lvl w:ilvl="3" w:tplc="2B6C3224">
      <w:numFmt w:val="bullet"/>
      <w:lvlText w:val="•"/>
      <w:lvlJc w:val="left"/>
      <w:pPr>
        <w:ind w:left="3379" w:hanging="361"/>
      </w:pPr>
      <w:rPr>
        <w:rFonts w:hint="default"/>
        <w:lang w:val="en-US" w:eastAsia="en-US" w:bidi="ar-SA"/>
      </w:rPr>
    </w:lvl>
    <w:lvl w:ilvl="4" w:tplc="EC38B458">
      <w:numFmt w:val="bullet"/>
      <w:lvlText w:val="•"/>
      <w:lvlJc w:val="left"/>
      <w:pPr>
        <w:ind w:left="4225" w:hanging="361"/>
      </w:pPr>
      <w:rPr>
        <w:rFonts w:hint="default"/>
        <w:lang w:val="en-US" w:eastAsia="en-US" w:bidi="ar-SA"/>
      </w:rPr>
    </w:lvl>
    <w:lvl w:ilvl="5" w:tplc="2FDEA77A">
      <w:numFmt w:val="bullet"/>
      <w:lvlText w:val="•"/>
      <w:lvlJc w:val="left"/>
      <w:pPr>
        <w:ind w:left="5072" w:hanging="361"/>
      </w:pPr>
      <w:rPr>
        <w:rFonts w:hint="default"/>
        <w:lang w:val="en-US" w:eastAsia="en-US" w:bidi="ar-SA"/>
      </w:rPr>
    </w:lvl>
    <w:lvl w:ilvl="6" w:tplc="A17C9B56">
      <w:numFmt w:val="bullet"/>
      <w:lvlText w:val="•"/>
      <w:lvlJc w:val="left"/>
      <w:pPr>
        <w:ind w:left="5918" w:hanging="361"/>
      </w:pPr>
      <w:rPr>
        <w:rFonts w:hint="default"/>
        <w:lang w:val="en-US" w:eastAsia="en-US" w:bidi="ar-SA"/>
      </w:rPr>
    </w:lvl>
    <w:lvl w:ilvl="7" w:tplc="99DCFAB2">
      <w:numFmt w:val="bullet"/>
      <w:lvlText w:val="•"/>
      <w:lvlJc w:val="left"/>
      <w:pPr>
        <w:ind w:left="6764" w:hanging="361"/>
      </w:pPr>
      <w:rPr>
        <w:rFonts w:hint="default"/>
        <w:lang w:val="en-US" w:eastAsia="en-US" w:bidi="ar-SA"/>
      </w:rPr>
    </w:lvl>
    <w:lvl w:ilvl="8" w:tplc="3B2EB1D0">
      <w:numFmt w:val="bullet"/>
      <w:lvlText w:val="•"/>
      <w:lvlJc w:val="left"/>
      <w:pPr>
        <w:ind w:left="7611" w:hanging="361"/>
      </w:pPr>
      <w:rPr>
        <w:rFonts w:hint="default"/>
        <w:lang w:val="en-US" w:eastAsia="en-US" w:bidi="ar-SA"/>
      </w:rPr>
    </w:lvl>
  </w:abstractNum>
  <w:abstractNum w:abstractNumId="11" w15:restartNumberingAfterBreak="0">
    <w:nsid w:val="4B51274B"/>
    <w:multiLevelType w:val="hybridMultilevel"/>
    <w:tmpl w:val="2B42FCD4"/>
    <w:lvl w:ilvl="0" w:tplc="D3448FB6">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C88C25EC">
      <w:numFmt w:val="bullet"/>
      <w:lvlText w:val="•"/>
      <w:lvlJc w:val="left"/>
      <w:pPr>
        <w:ind w:left="1686" w:hanging="361"/>
      </w:pPr>
      <w:rPr>
        <w:rFonts w:hint="default"/>
        <w:lang w:val="en-US" w:eastAsia="en-US" w:bidi="ar-SA"/>
      </w:rPr>
    </w:lvl>
    <w:lvl w:ilvl="2" w:tplc="3C8ADCB8">
      <w:numFmt w:val="bullet"/>
      <w:lvlText w:val="•"/>
      <w:lvlJc w:val="left"/>
      <w:pPr>
        <w:ind w:left="2532" w:hanging="361"/>
      </w:pPr>
      <w:rPr>
        <w:rFonts w:hint="default"/>
        <w:lang w:val="en-US" w:eastAsia="en-US" w:bidi="ar-SA"/>
      </w:rPr>
    </w:lvl>
    <w:lvl w:ilvl="3" w:tplc="F942DC76">
      <w:numFmt w:val="bullet"/>
      <w:lvlText w:val="•"/>
      <w:lvlJc w:val="left"/>
      <w:pPr>
        <w:ind w:left="3379" w:hanging="361"/>
      </w:pPr>
      <w:rPr>
        <w:rFonts w:hint="default"/>
        <w:lang w:val="en-US" w:eastAsia="en-US" w:bidi="ar-SA"/>
      </w:rPr>
    </w:lvl>
    <w:lvl w:ilvl="4" w:tplc="28BAF64C">
      <w:numFmt w:val="bullet"/>
      <w:lvlText w:val="•"/>
      <w:lvlJc w:val="left"/>
      <w:pPr>
        <w:ind w:left="4225" w:hanging="361"/>
      </w:pPr>
      <w:rPr>
        <w:rFonts w:hint="default"/>
        <w:lang w:val="en-US" w:eastAsia="en-US" w:bidi="ar-SA"/>
      </w:rPr>
    </w:lvl>
    <w:lvl w:ilvl="5" w:tplc="6BDC4B18">
      <w:numFmt w:val="bullet"/>
      <w:lvlText w:val="•"/>
      <w:lvlJc w:val="left"/>
      <w:pPr>
        <w:ind w:left="5072" w:hanging="361"/>
      </w:pPr>
      <w:rPr>
        <w:rFonts w:hint="default"/>
        <w:lang w:val="en-US" w:eastAsia="en-US" w:bidi="ar-SA"/>
      </w:rPr>
    </w:lvl>
    <w:lvl w:ilvl="6" w:tplc="582AD22A">
      <w:numFmt w:val="bullet"/>
      <w:lvlText w:val="•"/>
      <w:lvlJc w:val="left"/>
      <w:pPr>
        <w:ind w:left="5918" w:hanging="361"/>
      </w:pPr>
      <w:rPr>
        <w:rFonts w:hint="default"/>
        <w:lang w:val="en-US" w:eastAsia="en-US" w:bidi="ar-SA"/>
      </w:rPr>
    </w:lvl>
    <w:lvl w:ilvl="7" w:tplc="11D6A5D6">
      <w:numFmt w:val="bullet"/>
      <w:lvlText w:val="•"/>
      <w:lvlJc w:val="left"/>
      <w:pPr>
        <w:ind w:left="6764" w:hanging="361"/>
      </w:pPr>
      <w:rPr>
        <w:rFonts w:hint="default"/>
        <w:lang w:val="en-US" w:eastAsia="en-US" w:bidi="ar-SA"/>
      </w:rPr>
    </w:lvl>
    <w:lvl w:ilvl="8" w:tplc="8056E8F6">
      <w:numFmt w:val="bullet"/>
      <w:lvlText w:val="•"/>
      <w:lvlJc w:val="left"/>
      <w:pPr>
        <w:ind w:left="7611" w:hanging="361"/>
      </w:pPr>
      <w:rPr>
        <w:rFonts w:hint="default"/>
        <w:lang w:val="en-US" w:eastAsia="en-US" w:bidi="ar-SA"/>
      </w:rPr>
    </w:lvl>
  </w:abstractNum>
  <w:abstractNum w:abstractNumId="12" w15:restartNumberingAfterBreak="0">
    <w:nsid w:val="50A10679"/>
    <w:multiLevelType w:val="hybridMultilevel"/>
    <w:tmpl w:val="24C61C60"/>
    <w:lvl w:ilvl="0" w:tplc="E116A278">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74E2785E">
      <w:numFmt w:val="bullet"/>
      <w:lvlText w:val="•"/>
      <w:lvlJc w:val="left"/>
      <w:pPr>
        <w:ind w:left="1686" w:hanging="361"/>
      </w:pPr>
      <w:rPr>
        <w:rFonts w:hint="default"/>
        <w:lang w:val="en-US" w:eastAsia="en-US" w:bidi="ar-SA"/>
      </w:rPr>
    </w:lvl>
    <w:lvl w:ilvl="2" w:tplc="3A0E8454">
      <w:numFmt w:val="bullet"/>
      <w:lvlText w:val="•"/>
      <w:lvlJc w:val="left"/>
      <w:pPr>
        <w:ind w:left="2532" w:hanging="361"/>
      </w:pPr>
      <w:rPr>
        <w:rFonts w:hint="default"/>
        <w:lang w:val="en-US" w:eastAsia="en-US" w:bidi="ar-SA"/>
      </w:rPr>
    </w:lvl>
    <w:lvl w:ilvl="3" w:tplc="F78650A2">
      <w:numFmt w:val="bullet"/>
      <w:lvlText w:val="•"/>
      <w:lvlJc w:val="left"/>
      <w:pPr>
        <w:ind w:left="3379" w:hanging="361"/>
      </w:pPr>
      <w:rPr>
        <w:rFonts w:hint="default"/>
        <w:lang w:val="en-US" w:eastAsia="en-US" w:bidi="ar-SA"/>
      </w:rPr>
    </w:lvl>
    <w:lvl w:ilvl="4" w:tplc="D0C234BE">
      <w:numFmt w:val="bullet"/>
      <w:lvlText w:val="•"/>
      <w:lvlJc w:val="left"/>
      <w:pPr>
        <w:ind w:left="4225" w:hanging="361"/>
      </w:pPr>
      <w:rPr>
        <w:rFonts w:hint="default"/>
        <w:lang w:val="en-US" w:eastAsia="en-US" w:bidi="ar-SA"/>
      </w:rPr>
    </w:lvl>
    <w:lvl w:ilvl="5" w:tplc="C32885A6">
      <w:numFmt w:val="bullet"/>
      <w:lvlText w:val="•"/>
      <w:lvlJc w:val="left"/>
      <w:pPr>
        <w:ind w:left="5072" w:hanging="361"/>
      </w:pPr>
      <w:rPr>
        <w:rFonts w:hint="default"/>
        <w:lang w:val="en-US" w:eastAsia="en-US" w:bidi="ar-SA"/>
      </w:rPr>
    </w:lvl>
    <w:lvl w:ilvl="6" w:tplc="C35E88D6">
      <w:numFmt w:val="bullet"/>
      <w:lvlText w:val="•"/>
      <w:lvlJc w:val="left"/>
      <w:pPr>
        <w:ind w:left="5918" w:hanging="361"/>
      </w:pPr>
      <w:rPr>
        <w:rFonts w:hint="default"/>
        <w:lang w:val="en-US" w:eastAsia="en-US" w:bidi="ar-SA"/>
      </w:rPr>
    </w:lvl>
    <w:lvl w:ilvl="7" w:tplc="070CC004">
      <w:numFmt w:val="bullet"/>
      <w:lvlText w:val="•"/>
      <w:lvlJc w:val="left"/>
      <w:pPr>
        <w:ind w:left="6764" w:hanging="361"/>
      </w:pPr>
      <w:rPr>
        <w:rFonts w:hint="default"/>
        <w:lang w:val="en-US" w:eastAsia="en-US" w:bidi="ar-SA"/>
      </w:rPr>
    </w:lvl>
    <w:lvl w:ilvl="8" w:tplc="E8FCB958">
      <w:numFmt w:val="bullet"/>
      <w:lvlText w:val="•"/>
      <w:lvlJc w:val="left"/>
      <w:pPr>
        <w:ind w:left="7611" w:hanging="361"/>
      </w:pPr>
      <w:rPr>
        <w:rFonts w:hint="default"/>
        <w:lang w:val="en-US" w:eastAsia="en-US" w:bidi="ar-SA"/>
      </w:rPr>
    </w:lvl>
  </w:abstractNum>
  <w:abstractNum w:abstractNumId="13" w15:restartNumberingAfterBreak="0">
    <w:nsid w:val="5FE8231B"/>
    <w:multiLevelType w:val="hybridMultilevel"/>
    <w:tmpl w:val="DC6CB4E4"/>
    <w:lvl w:ilvl="0" w:tplc="2D069E8A">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ABE60AC4">
      <w:numFmt w:val="bullet"/>
      <w:lvlText w:val="•"/>
      <w:lvlJc w:val="left"/>
      <w:pPr>
        <w:ind w:left="1686" w:hanging="361"/>
      </w:pPr>
      <w:rPr>
        <w:rFonts w:hint="default"/>
        <w:lang w:val="en-US" w:eastAsia="en-US" w:bidi="ar-SA"/>
      </w:rPr>
    </w:lvl>
    <w:lvl w:ilvl="2" w:tplc="3B00F130">
      <w:numFmt w:val="bullet"/>
      <w:lvlText w:val="•"/>
      <w:lvlJc w:val="left"/>
      <w:pPr>
        <w:ind w:left="2532" w:hanging="361"/>
      </w:pPr>
      <w:rPr>
        <w:rFonts w:hint="default"/>
        <w:lang w:val="en-US" w:eastAsia="en-US" w:bidi="ar-SA"/>
      </w:rPr>
    </w:lvl>
    <w:lvl w:ilvl="3" w:tplc="7B34FBF0">
      <w:numFmt w:val="bullet"/>
      <w:lvlText w:val="•"/>
      <w:lvlJc w:val="left"/>
      <w:pPr>
        <w:ind w:left="3379" w:hanging="361"/>
      </w:pPr>
      <w:rPr>
        <w:rFonts w:hint="default"/>
        <w:lang w:val="en-US" w:eastAsia="en-US" w:bidi="ar-SA"/>
      </w:rPr>
    </w:lvl>
    <w:lvl w:ilvl="4" w:tplc="EFD685B8">
      <w:numFmt w:val="bullet"/>
      <w:lvlText w:val="•"/>
      <w:lvlJc w:val="left"/>
      <w:pPr>
        <w:ind w:left="4225" w:hanging="361"/>
      </w:pPr>
      <w:rPr>
        <w:rFonts w:hint="default"/>
        <w:lang w:val="en-US" w:eastAsia="en-US" w:bidi="ar-SA"/>
      </w:rPr>
    </w:lvl>
    <w:lvl w:ilvl="5" w:tplc="74EE60A6">
      <w:numFmt w:val="bullet"/>
      <w:lvlText w:val="•"/>
      <w:lvlJc w:val="left"/>
      <w:pPr>
        <w:ind w:left="5072" w:hanging="361"/>
      </w:pPr>
      <w:rPr>
        <w:rFonts w:hint="default"/>
        <w:lang w:val="en-US" w:eastAsia="en-US" w:bidi="ar-SA"/>
      </w:rPr>
    </w:lvl>
    <w:lvl w:ilvl="6" w:tplc="5DF4F76E">
      <w:numFmt w:val="bullet"/>
      <w:lvlText w:val="•"/>
      <w:lvlJc w:val="left"/>
      <w:pPr>
        <w:ind w:left="5918" w:hanging="361"/>
      </w:pPr>
      <w:rPr>
        <w:rFonts w:hint="default"/>
        <w:lang w:val="en-US" w:eastAsia="en-US" w:bidi="ar-SA"/>
      </w:rPr>
    </w:lvl>
    <w:lvl w:ilvl="7" w:tplc="DB669BC2">
      <w:numFmt w:val="bullet"/>
      <w:lvlText w:val="•"/>
      <w:lvlJc w:val="left"/>
      <w:pPr>
        <w:ind w:left="6764" w:hanging="361"/>
      </w:pPr>
      <w:rPr>
        <w:rFonts w:hint="default"/>
        <w:lang w:val="en-US" w:eastAsia="en-US" w:bidi="ar-SA"/>
      </w:rPr>
    </w:lvl>
    <w:lvl w:ilvl="8" w:tplc="0680A228">
      <w:numFmt w:val="bullet"/>
      <w:lvlText w:val="•"/>
      <w:lvlJc w:val="left"/>
      <w:pPr>
        <w:ind w:left="7611" w:hanging="361"/>
      </w:pPr>
      <w:rPr>
        <w:rFonts w:hint="default"/>
        <w:lang w:val="en-US" w:eastAsia="en-US" w:bidi="ar-SA"/>
      </w:rPr>
    </w:lvl>
  </w:abstractNum>
  <w:abstractNum w:abstractNumId="14" w15:restartNumberingAfterBreak="0">
    <w:nsid w:val="62BD3074"/>
    <w:multiLevelType w:val="hybridMultilevel"/>
    <w:tmpl w:val="34ECC9EA"/>
    <w:lvl w:ilvl="0" w:tplc="9580D49E">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4DF05D48">
      <w:numFmt w:val="bullet"/>
      <w:lvlText w:val="-"/>
      <w:lvlJc w:val="left"/>
      <w:pPr>
        <w:ind w:left="1355" w:hanging="336"/>
      </w:pPr>
      <w:rPr>
        <w:rFonts w:ascii="Times New Roman" w:eastAsia="Times New Roman" w:hAnsi="Times New Roman" w:cs="Times New Roman" w:hint="default"/>
        <w:b w:val="0"/>
        <w:bCs w:val="0"/>
        <w:i w:val="0"/>
        <w:iCs w:val="0"/>
        <w:spacing w:val="0"/>
        <w:w w:val="100"/>
        <w:sz w:val="22"/>
        <w:szCs w:val="22"/>
        <w:lang w:val="en-US" w:eastAsia="en-US" w:bidi="ar-SA"/>
      </w:rPr>
    </w:lvl>
    <w:lvl w:ilvl="2" w:tplc="E6086EA4">
      <w:numFmt w:val="bullet"/>
      <w:lvlText w:val="•"/>
      <w:lvlJc w:val="left"/>
      <w:pPr>
        <w:ind w:left="2242" w:hanging="336"/>
      </w:pPr>
      <w:rPr>
        <w:rFonts w:hint="default"/>
        <w:lang w:val="en-US" w:eastAsia="en-US" w:bidi="ar-SA"/>
      </w:rPr>
    </w:lvl>
    <w:lvl w:ilvl="3" w:tplc="129AE3DC">
      <w:numFmt w:val="bullet"/>
      <w:lvlText w:val="•"/>
      <w:lvlJc w:val="left"/>
      <w:pPr>
        <w:ind w:left="3125" w:hanging="336"/>
      </w:pPr>
      <w:rPr>
        <w:rFonts w:hint="default"/>
        <w:lang w:val="en-US" w:eastAsia="en-US" w:bidi="ar-SA"/>
      </w:rPr>
    </w:lvl>
    <w:lvl w:ilvl="4" w:tplc="0834033E">
      <w:numFmt w:val="bullet"/>
      <w:lvlText w:val="•"/>
      <w:lvlJc w:val="left"/>
      <w:pPr>
        <w:ind w:left="4008" w:hanging="336"/>
      </w:pPr>
      <w:rPr>
        <w:rFonts w:hint="default"/>
        <w:lang w:val="en-US" w:eastAsia="en-US" w:bidi="ar-SA"/>
      </w:rPr>
    </w:lvl>
    <w:lvl w:ilvl="5" w:tplc="E542BFD8">
      <w:numFmt w:val="bullet"/>
      <w:lvlText w:val="•"/>
      <w:lvlJc w:val="left"/>
      <w:pPr>
        <w:ind w:left="4890" w:hanging="336"/>
      </w:pPr>
      <w:rPr>
        <w:rFonts w:hint="default"/>
        <w:lang w:val="en-US" w:eastAsia="en-US" w:bidi="ar-SA"/>
      </w:rPr>
    </w:lvl>
    <w:lvl w:ilvl="6" w:tplc="62A278A0">
      <w:numFmt w:val="bullet"/>
      <w:lvlText w:val="•"/>
      <w:lvlJc w:val="left"/>
      <w:pPr>
        <w:ind w:left="5773" w:hanging="336"/>
      </w:pPr>
      <w:rPr>
        <w:rFonts w:hint="default"/>
        <w:lang w:val="en-US" w:eastAsia="en-US" w:bidi="ar-SA"/>
      </w:rPr>
    </w:lvl>
    <w:lvl w:ilvl="7" w:tplc="F83C99B8">
      <w:numFmt w:val="bullet"/>
      <w:lvlText w:val="•"/>
      <w:lvlJc w:val="left"/>
      <w:pPr>
        <w:ind w:left="6656" w:hanging="336"/>
      </w:pPr>
      <w:rPr>
        <w:rFonts w:hint="default"/>
        <w:lang w:val="en-US" w:eastAsia="en-US" w:bidi="ar-SA"/>
      </w:rPr>
    </w:lvl>
    <w:lvl w:ilvl="8" w:tplc="8D941202">
      <w:numFmt w:val="bullet"/>
      <w:lvlText w:val="•"/>
      <w:lvlJc w:val="left"/>
      <w:pPr>
        <w:ind w:left="7538" w:hanging="336"/>
      </w:pPr>
      <w:rPr>
        <w:rFonts w:hint="default"/>
        <w:lang w:val="en-US" w:eastAsia="en-US" w:bidi="ar-SA"/>
      </w:rPr>
    </w:lvl>
  </w:abstractNum>
  <w:abstractNum w:abstractNumId="15" w15:restartNumberingAfterBreak="0">
    <w:nsid w:val="66192B30"/>
    <w:multiLevelType w:val="hybridMultilevel"/>
    <w:tmpl w:val="0742C8D4"/>
    <w:lvl w:ilvl="0" w:tplc="224644FC">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C5DCFE92">
      <w:numFmt w:val="bullet"/>
      <w:lvlText w:val=""/>
      <w:lvlJc w:val="left"/>
      <w:pPr>
        <w:ind w:left="1557" w:hanging="360"/>
      </w:pPr>
      <w:rPr>
        <w:rFonts w:ascii="Symbol" w:eastAsia="Symbol" w:hAnsi="Symbol" w:cs="Symbol" w:hint="default"/>
        <w:b w:val="0"/>
        <w:bCs w:val="0"/>
        <w:i w:val="0"/>
        <w:iCs w:val="0"/>
        <w:spacing w:val="0"/>
        <w:w w:val="100"/>
        <w:sz w:val="22"/>
        <w:szCs w:val="22"/>
        <w:lang w:val="en-US" w:eastAsia="en-US" w:bidi="ar-SA"/>
      </w:rPr>
    </w:lvl>
    <w:lvl w:ilvl="2" w:tplc="C2B09308">
      <w:numFmt w:val="bullet"/>
      <w:lvlText w:val="•"/>
      <w:lvlJc w:val="left"/>
      <w:pPr>
        <w:ind w:left="2420" w:hanging="360"/>
      </w:pPr>
      <w:rPr>
        <w:rFonts w:hint="default"/>
        <w:lang w:val="en-US" w:eastAsia="en-US" w:bidi="ar-SA"/>
      </w:rPr>
    </w:lvl>
    <w:lvl w:ilvl="3" w:tplc="174C1ABC">
      <w:numFmt w:val="bullet"/>
      <w:lvlText w:val="•"/>
      <w:lvlJc w:val="left"/>
      <w:pPr>
        <w:ind w:left="3280" w:hanging="360"/>
      </w:pPr>
      <w:rPr>
        <w:rFonts w:hint="default"/>
        <w:lang w:val="en-US" w:eastAsia="en-US" w:bidi="ar-SA"/>
      </w:rPr>
    </w:lvl>
    <w:lvl w:ilvl="4" w:tplc="1B6095C4">
      <w:numFmt w:val="bullet"/>
      <w:lvlText w:val="•"/>
      <w:lvlJc w:val="left"/>
      <w:pPr>
        <w:ind w:left="4141" w:hanging="360"/>
      </w:pPr>
      <w:rPr>
        <w:rFonts w:hint="default"/>
        <w:lang w:val="en-US" w:eastAsia="en-US" w:bidi="ar-SA"/>
      </w:rPr>
    </w:lvl>
    <w:lvl w:ilvl="5" w:tplc="2C785F42">
      <w:numFmt w:val="bullet"/>
      <w:lvlText w:val="•"/>
      <w:lvlJc w:val="left"/>
      <w:pPr>
        <w:ind w:left="5001" w:hanging="360"/>
      </w:pPr>
      <w:rPr>
        <w:rFonts w:hint="default"/>
        <w:lang w:val="en-US" w:eastAsia="en-US" w:bidi="ar-SA"/>
      </w:rPr>
    </w:lvl>
    <w:lvl w:ilvl="6" w:tplc="F8A69518">
      <w:numFmt w:val="bullet"/>
      <w:lvlText w:val="•"/>
      <w:lvlJc w:val="left"/>
      <w:pPr>
        <w:ind w:left="5862" w:hanging="360"/>
      </w:pPr>
      <w:rPr>
        <w:rFonts w:hint="default"/>
        <w:lang w:val="en-US" w:eastAsia="en-US" w:bidi="ar-SA"/>
      </w:rPr>
    </w:lvl>
    <w:lvl w:ilvl="7" w:tplc="3F5AC32C">
      <w:numFmt w:val="bullet"/>
      <w:lvlText w:val="•"/>
      <w:lvlJc w:val="left"/>
      <w:pPr>
        <w:ind w:left="6722" w:hanging="360"/>
      </w:pPr>
      <w:rPr>
        <w:rFonts w:hint="default"/>
        <w:lang w:val="en-US" w:eastAsia="en-US" w:bidi="ar-SA"/>
      </w:rPr>
    </w:lvl>
    <w:lvl w:ilvl="8" w:tplc="2840785E">
      <w:numFmt w:val="bullet"/>
      <w:lvlText w:val="•"/>
      <w:lvlJc w:val="left"/>
      <w:pPr>
        <w:ind w:left="7583" w:hanging="360"/>
      </w:pPr>
      <w:rPr>
        <w:rFonts w:hint="default"/>
        <w:lang w:val="en-US" w:eastAsia="en-US" w:bidi="ar-SA"/>
      </w:rPr>
    </w:lvl>
  </w:abstractNum>
  <w:abstractNum w:abstractNumId="16" w15:restartNumberingAfterBreak="0">
    <w:nsid w:val="6A6564B8"/>
    <w:multiLevelType w:val="hybridMultilevel"/>
    <w:tmpl w:val="7E644B86"/>
    <w:lvl w:ilvl="0" w:tplc="C8FE74FA">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3EC218E4">
      <w:numFmt w:val="bullet"/>
      <w:lvlText w:val="•"/>
      <w:lvlJc w:val="left"/>
      <w:pPr>
        <w:ind w:left="1686" w:hanging="361"/>
      </w:pPr>
      <w:rPr>
        <w:rFonts w:hint="default"/>
        <w:lang w:val="en-US" w:eastAsia="en-US" w:bidi="ar-SA"/>
      </w:rPr>
    </w:lvl>
    <w:lvl w:ilvl="2" w:tplc="56243E52">
      <w:numFmt w:val="bullet"/>
      <w:lvlText w:val="•"/>
      <w:lvlJc w:val="left"/>
      <w:pPr>
        <w:ind w:left="2532" w:hanging="361"/>
      </w:pPr>
      <w:rPr>
        <w:rFonts w:hint="default"/>
        <w:lang w:val="en-US" w:eastAsia="en-US" w:bidi="ar-SA"/>
      </w:rPr>
    </w:lvl>
    <w:lvl w:ilvl="3" w:tplc="2F449C12">
      <w:numFmt w:val="bullet"/>
      <w:lvlText w:val="•"/>
      <w:lvlJc w:val="left"/>
      <w:pPr>
        <w:ind w:left="3379" w:hanging="361"/>
      </w:pPr>
      <w:rPr>
        <w:rFonts w:hint="default"/>
        <w:lang w:val="en-US" w:eastAsia="en-US" w:bidi="ar-SA"/>
      </w:rPr>
    </w:lvl>
    <w:lvl w:ilvl="4" w:tplc="E8B2B182">
      <w:numFmt w:val="bullet"/>
      <w:lvlText w:val="•"/>
      <w:lvlJc w:val="left"/>
      <w:pPr>
        <w:ind w:left="4225" w:hanging="361"/>
      </w:pPr>
      <w:rPr>
        <w:rFonts w:hint="default"/>
        <w:lang w:val="en-US" w:eastAsia="en-US" w:bidi="ar-SA"/>
      </w:rPr>
    </w:lvl>
    <w:lvl w:ilvl="5" w:tplc="6F56ABFE">
      <w:numFmt w:val="bullet"/>
      <w:lvlText w:val="•"/>
      <w:lvlJc w:val="left"/>
      <w:pPr>
        <w:ind w:left="5072" w:hanging="361"/>
      </w:pPr>
      <w:rPr>
        <w:rFonts w:hint="default"/>
        <w:lang w:val="en-US" w:eastAsia="en-US" w:bidi="ar-SA"/>
      </w:rPr>
    </w:lvl>
    <w:lvl w:ilvl="6" w:tplc="BE44BDAE">
      <w:numFmt w:val="bullet"/>
      <w:lvlText w:val="•"/>
      <w:lvlJc w:val="left"/>
      <w:pPr>
        <w:ind w:left="5918" w:hanging="361"/>
      </w:pPr>
      <w:rPr>
        <w:rFonts w:hint="default"/>
        <w:lang w:val="en-US" w:eastAsia="en-US" w:bidi="ar-SA"/>
      </w:rPr>
    </w:lvl>
    <w:lvl w:ilvl="7" w:tplc="72548B5A">
      <w:numFmt w:val="bullet"/>
      <w:lvlText w:val="•"/>
      <w:lvlJc w:val="left"/>
      <w:pPr>
        <w:ind w:left="6764" w:hanging="361"/>
      </w:pPr>
      <w:rPr>
        <w:rFonts w:hint="default"/>
        <w:lang w:val="en-US" w:eastAsia="en-US" w:bidi="ar-SA"/>
      </w:rPr>
    </w:lvl>
    <w:lvl w:ilvl="8" w:tplc="5BCAE28C">
      <w:numFmt w:val="bullet"/>
      <w:lvlText w:val="•"/>
      <w:lvlJc w:val="left"/>
      <w:pPr>
        <w:ind w:left="7611" w:hanging="361"/>
      </w:pPr>
      <w:rPr>
        <w:rFonts w:hint="default"/>
        <w:lang w:val="en-US" w:eastAsia="en-US" w:bidi="ar-SA"/>
      </w:rPr>
    </w:lvl>
  </w:abstractNum>
  <w:abstractNum w:abstractNumId="17" w15:restartNumberingAfterBreak="0">
    <w:nsid w:val="6E9B7DDA"/>
    <w:multiLevelType w:val="hybridMultilevel"/>
    <w:tmpl w:val="EF2AAC0E"/>
    <w:lvl w:ilvl="0" w:tplc="241C9476">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0BEE1F40">
      <w:numFmt w:val="bullet"/>
      <w:lvlText w:val="•"/>
      <w:lvlJc w:val="left"/>
      <w:pPr>
        <w:ind w:left="1686" w:hanging="361"/>
      </w:pPr>
      <w:rPr>
        <w:rFonts w:hint="default"/>
        <w:lang w:val="en-US" w:eastAsia="en-US" w:bidi="ar-SA"/>
      </w:rPr>
    </w:lvl>
    <w:lvl w:ilvl="2" w:tplc="235609A6">
      <w:numFmt w:val="bullet"/>
      <w:lvlText w:val="•"/>
      <w:lvlJc w:val="left"/>
      <w:pPr>
        <w:ind w:left="2532" w:hanging="361"/>
      </w:pPr>
      <w:rPr>
        <w:rFonts w:hint="default"/>
        <w:lang w:val="en-US" w:eastAsia="en-US" w:bidi="ar-SA"/>
      </w:rPr>
    </w:lvl>
    <w:lvl w:ilvl="3" w:tplc="674E8E62">
      <w:numFmt w:val="bullet"/>
      <w:lvlText w:val="•"/>
      <w:lvlJc w:val="left"/>
      <w:pPr>
        <w:ind w:left="3379" w:hanging="361"/>
      </w:pPr>
      <w:rPr>
        <w:rFonts w:hint="default"/>
        <w:lang w:val="en-US" w:eastAsia="en-US" w:bidi="ar-SA"/>
      </w:rPr>
    </w:lvl>
    <w:lvl w:ilvl="4" w:tplc="DF80C7C0">
      <w:numFmt w:val="bullet"/>
      <w:lvlText w:val="•"/>
      <w:lvlJc w:val="left"/>
      <w:pPr>
        <w:ind w:left="4225" w:hanging="361"/>
      </w:pPr>
      <w:rPr>
        <w:rFonts w:hint="default"/>
        <w:lang w:val="en-US" w:eastAsia="en-US" w:bidi="ar-SA"/>
      </w:rPr>
    </w:lvl>
    <w:lvl w:ilvl="5" w:tplc="9A24DCF2">
      <w:numFmt w:val="bullet"/>
      <w:lvlText w:val="•"/>
      <w:lvlJc w:val="left"/>
      <w:pPr>
        <w:ind w:left="5072" w:hanging="361"/>
      </w:pPr>
      <w:rPr>
        <w:rFonts w:hint="default"/>
        <w:lang w:val="en-US" w:eastAsia="en-US" w:bidi="ar-SA"/>
      </w:rPr>
    </w:lvl>
    <w:lvl w:ilvl="6" w:tplc="C48EFA7A">
      <w:numFmt w:val="bullet"/>
      <w:lvlText w:val="•"/>
      <w:lvlJc w:val="left"/>
      <w:pPr>
        <w:ind w:left="5918" w:hanging="361"/>
      </w:pPr>
      <w:rPr>
        <w:rFonts w:hint="default"/>
        <w:lang w:val="en-US" w:eastAsia="en-US" w:bidi="ar-SA"/>
      </w:rPr>
    </w:lvl>
    <w:lvl w:ilvl="7" w:tplc="D35278F6">
      <w:numFmt w:val="bullet"/>
      <w:lvlText w:val="•"/>
      <w:lvlJc w:val="left"/>
      <w:pPr>
        <w:ind w:left="6764" w:hanging="361"/>
      </w:pPr>
      <w:rPr>
        <w:rFonts w:hint="default"/>
        <w:lang w:val="en-US" w:eastAsia="en-US" w:bidi="ar-SA"/>
      </w:rPr>
    </w:lvl>
    <w:lvl w:ilvl="8" w:tplc="EBE8E5F4">
      <w:numFmt w:val="bullet"/>
      <w:lvlText w:val="•"/>
      <w:lvlJc w:val="left"/>
      <w:pPr>
        <w:ind w:left="7611" w:hanging="361"/>
      </w:pPr>
      <w:rPr>
        <w:rFonts w:hint="default"/>
        <w:lang w:val="en-US" w:eastAsia="en-US" w:bidi="ar-SA"/>
      </w:rPr>
    </w:lvl>
  </w:abstractNum>
  <w:abstractNum w:abstractNumId="18" w15:restartNumberingAfterBreak="0">
    <w:nsid w:val="7B872C09"/>
    <w:multiLevelType w:val="hybridMultilevel"/>
    <w:tmpl w:val="FCCE333A"/>
    <w:lvl w:ilvl="0" w:tplc="9CE0E0C8">
      <w:start w:val="1"/>
      <w:numFmt w:val="decimal"/>
      <w:lvlText w:val="%1."/>
      <w:lvlJc w:val="left"/>
      <w:pPr>
        <w:ind w:left="837" w:hanging="361"/>
      </w:pPr>
      <w:rPr>
        <w:rFonts w:ascii="Carlito" w:eastAsia="Carlito" w:hAnsi="Carlito" w:cs="Carlito" w:hint="default"/>
        <w:b w:val="0"/>
        <w:bCs w:val="0"/>
        <w:i w:val="0"/>
        <w:iCs w:val="0"/>
        <w:spacing w:val="-2"/>
        <w:w w:val="100"/>
        <w:sz w:val="22"/>
        <w:szCs w:val="22"/>
        <w:lang w:val="en-US" w:eastAsia="en-US" w:bidi="ar-SA"/>
      </w:rPr>
    </w:lvl>
    <w:lvl w:ilvl="1" w:tplc="FA74E9F0">
      <w:numFmt w:val="bullet"/>
      <w:lvlText w:val="•"/>
      <w:lvlJc w:val="left"/>
      <w:pPr>
        <w:ind w:left="1686" w:hanging="361"/>
      </w:pPr>
      <w:rPr>
        <w:rFonts w:hint="default"/>
        <w:lang w:val="en-US" w:eastAsia="en-US" w:bidi="ar-SA"/>
      </w:rPr>
    </w:lvl>
    <w:lvl w:ilvl="2" w:tplc="63AC160C">
      <w:numFmt w:val="bullet"/>
      <w:lvlText w:val="•"/>
      <w:lvlJc w:val="left"/>
      <w:pPr>
        <w:ind w:left="2532" w:hanging="361"/>
      </w:pPr>
      <w:rPr>
        <w:rFonts w:hint="default"/>
        <w:lang w:val="en-US" w:eastAsia="en-US" w:bidi="ar-SA"/>
      </w:rPr>
    </w:lvl>
    <w:lvl w:ilvl="3" w:tplc="3D262E3C">
      <w:numFmt w:val="bullet"/>
      <w:lvlText w:val="•"/>
      <w:lvlJc w:val="left"/>
      <w:pPr>
        <w:ind w:left="3379" w:hanging="361"/>
      </w:pPr>
      <w:rPr>
        <w:rFonts w:hint="default"/>
        <w:lang w:val="en-US" w:eastAsia="en-US" w:bidi="ar-SA"/>
      </w:rPr>
    </w:lvl>
    <w:lvl w:ilvl="4" w:tplc="13D2BE4E">
      <w:numFmt w:val="bullet"/>
      <w:lvlText w:val="•"/>
      <w:lvlJc w:val="left"/>
      <w:pPr>
        <w:ind w:left="4225" w:hanging="361"/>
      </w:pPr>
      <w:rPr>
        <w:rFonts w:hint="default"/>
        <w:lang w:val="en-US" w:eastAsia="en-US" w:bidi="ar-SA"/>
      </w:rPr>
    </w:lvl>
    <w:lvl w:ilvl="5" w:tplc="2FAEADD6">
      <w:numFmt w:val="bullet"/>
      <w:lvlText w:val="•"/>
      <w:lvlJc w:val="left"/>
      <w:pPr>
        <w:ind w:left="5072" w:hanging="361"/>
      </w:pPr>
      <w:rPr>
        <w:rFonts w:hint="default"/>
        <w:lang w:val="en-US" w:eastAsia="en-US" w:bidi="ar-SA"/>
      </w:rPr>
    </w:lvl>
    <w:lvl w:ilvl="6" w:tplc="5B50A4D8">
      <w:numFmt w:val="bullet"/>
      <w:lvlText w:val="•"/>
      <w:lvlJc w:val="left"/>
      <w:pPr>
        <w:ind w:left="5918" w:hanging="361"/>
      </w:pPr>
      <w:rPr>
        <w:rFonts w:hint="default"/>
        <w:lang w:val="en-US" w:eastAsia="en-US" w:bidi="ar-SA"/>
      </w:rPr>
    </w:lvl>
    <w:lvl w:ilvl="7" w:tplc="956E0268">
      <w:numFmt w:val="bullet"/>
      <w:lvlText w:val="•"/>
      <w:lvlJc w:val="left"/>
      <w:pPr>
        <w:ind w:left="6764" w:hanging="361"/>
      </w:pPr>
      <w:rPr>
        <w:rFonts w:hint="default"/>
        <w:lang w:val="en-US" w:eastAsia="en-US" w:bidi="ar-SA"/>
      </w:rPr>
    </w:lvl>
    <w:lvl w:ilvl="8" w:tplc="B80E8370">
      <w:numFmt w:val="bullet"/>
      <w:lvlText w:val="•"/>
      <w:lvlJc w:val="left"/>
      <w:pPr>
        <w:ind w:left="7611" w:hanging="361"/>
      </w:pPr>
      <w:rPr>
        <w:rFonts w:hint="default"/>
        <w:lang w:val="en-US" w:eastAsia="en-US" w:bidi="ar-SA"/>
      </w:rPr>
    </w:lvl>
  </w:abstractNum>
  <w:num w:numId="1" w16cid:durableId="605503089">
    <w:abstractNumId w:val="2"/>
  </w:num>
  <w:num w:numId="2" w16cid:durableId="841360043">
    <w:abstractNumId w:val="11"/>
  </w:num>
  <w:num w:numId="3" w16cid:durableId="285545062">
    <w:abstractNumId w:val="15"/>
  </w:num>
  <w:num w:numId="4" w16cid:durableId="1801877582">
    <w:abstractNumId w:val="14"/>
  </w:num>
  <w:num w:numId="5" w16cid:durableId="1673754299">
    <w:abstractNumId w:val="13"/>
  </w:num>
  <w:num w:numId="6" w16cid:durableId="481964989">
    <w:abstractNumId w:val="17"/>
  </w:num>
  <w:num w:numId="7" w16cid:durableId="2060978841">
    <w:abstractNumId w:val="3"/>
  </w:num>
  <w:num w:numId="8" w16cid:durableId="462694664">
    <w:abstractNumId w:val="4"/>
  </w:num>
  <w:num w:numId="9" w16cid:durableId="1037238284">
    <w:abstractNumId w:val="5"/>
  </w:num>
  <w:num w:numId="10" w16cid:durableId="1523742679">
    <w:abstractNumId w:val="18"/>
  </w:num>
  <w:num w:numId="11" w16cid:durableId="1037001768">
    <w:abstractNumId w:val="8"/>
  </w:num>
  <w:num w:numId="12" w16cid:durableId="1528837448">
    <w:abstractNumId w:val="1"/>
  </w:num>
  <w:num w:numId="13" w16cid:durableId="142816960">
    <w:abstractNumId w:val="7"/>
  </w:num>
  <w:num w:numId="14" w16cid:durableId="1217282971">
    <w:abstractNumId w:val="6"/>
  </w:num>
  <w:num w:numId="15" w16cid:durableId="565142404">
    <w:abstractNumId w:val="0"/>
  </w:num>
  <w:num w:numId="16" w16cid:durableId="801119346">
    <w:abstractNumId w:val="16"/>
  </w:num>
  <w:num w:numId="17" w16cid:durableId="1966278550">
    <w:abstractNumId w:val="12"/>
  </w:num>
  <w:num w:numId="18" w16cid:durableId="1139768236">
    <w:abstractNumId w:val="10"/>
  </w:num>
  <w:num w:numId="19" w16cid:durableId="200674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37"/>
    <w:rsid w:val="00122037"/>
    <w:rsid w:val="001C4E2A"/>
    <w:rsid w:val="002254E0"/>
    <w:rsid w:val="003215CC"/>
    <w:rsid w:val="008914F1"/>
    <w:rsid w:val="009C1F6F"/>
    <w:rsid w:val="009F290B"/>
    <w:rsid w:val="00C579BD"/>
    <w:rsid w:val="00DE6E12"/>
    <w:rsid w:val="00F926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EB2E7E"/>
  <w15:docId w15:val="{7AC958F3-794A-B644-90DB-1B3452FF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rPr>
  </w:style>
  <w:style w:type="paragraph" w:styleId="Kop1">
    <w:name w:val="heading 1"/>
    <w:basedOn w:val="Standaard"/>
    <w:uiPriority w:val="9"/>
    <w:qFormat/>
    <w:pPr>
      <w:ind w:left="116"/>
      <w:outlineLvl w:val="0"/>
    </w:pPr>
    <w:rPr>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20"/>
      <w:ind w:left="337"/>
    </w:pPr>
    <w:rPr>
      <w:b/>
      <w:bCs/>
    </w:rPr>
  </w:style>
  <w:style w:type="paragraph" w:styleId="Inhopg2">
    <w:name w:val="toc 2"/>
    <w:basedOn w:val="Standaard"/>
    <w:uiPriority w:val="1"/>
    <w:qFormat/>
    <w:pPr>
      <w:spacing w:before="120"/>
      <w:ind w:left="1878"/>
    </w:pPr>
  </w:style>
  <w:style w:type="paragraph" w:styleId="Plattetekst">
    <w:name w:val="Body Text"/>
    <w:basedOn w:val="Standaard"/>
    <w:uiPriority w:val="1"/>
    <w:qFormat/>
  </w:style>
  <w:style w:type="paragraph" w:styleId="Lijstalinea">
    <w:name w:val="List Paragraph"/>
    <w:basedOn w:val="Standaard"/>
    <w:uiPriority w:val="1"/>
    <w:qFormat/>
    <w:pPr>
      <w:ind w:left="836"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C579BD"/>
    <w:pPr>
      <w:tabs>
        <w:tab w:val="center" w:pos="4536"/>
        <w:tab w:val="right" w:pos="9072"/>
      </w:tabs>
    </w:pPr>
  </w:style>
  <w:style w:type="character" w:customStyle="1" w:styleId="KoptekstChar">
    <w:name w:val="Koptekst Char"/>
    <w:basedOn w:val="Standaardalinea-lettertype"/>
    <w:link w:val="Koptekst"/>
    <w:uiPriority w:val="99"/>
    <w:rsid w:val="00C579BD"/>
    <w:rPr>
      <w:rFonts w:ascii="Carlito" w:eastAsia="Carlito" w:hAnsi="Carlito" w:cs="Carlito"/>
    </w:rPr>
  </w:style>
  <w:style w:type="paragraph" w:styleId="Voettekst">
    <w:name w:val="footer"/>
    <w:basedOn w:val="Standaard"/>
    <w:link w:val="VoettekstChar"/>
    <w:uiPriority w:val="99"/>
    <w:unhideWhenUsed/>
    <w:rsid w:val="00C579BD"/>
    <w:pPr>
      <w:tabs>
        <w:tab w:val="center" w:pos="4536"/>
        <w:tab w:val="right" w:pos="9072"/>
      </w:tabs>
    </w:pPr>
  </w:style>
  <w:style w:type="character" w:customStyle="1" w:styleId="VoettekstChar">
    <w:name w:val="Voettekst Char"/>
    <w:basedOn w:val="Standaardalinea-lettertype"/>
    <w:link w:val="Voettekst"/>
    <w:uiPriority w:val="99"/>
    <w:rsid w:val="00C579BD"/>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5525</Words>
  <Characters>30392</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Smaling, Daphne</dc:creator>
  <cp:lastModifiedBy>Thomas Kriense</cp:lastModifiedBy>
  <cp:revision>4</cp:revision>
  <cp:lastPrinted>2024-12-16T09:56:00Z</cp:lastPrinted>
  <dcterms:created xsi:type="dcterms:W3CDTF">2024-12-16T09:56:00Z</dcterms:created>
  <dcterms:modified xsi:type="dcterms:W3CDTF">2024-12-17T12:25:00Z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voor Microsoft 365</vt:lpwstr>
  </property>
  <property fmtid="{D5CDD505-2E9C-101B-9397-08002B2CF9AE}" pid="4" name="LastSaved">
    <vt:filetime>2024-12-16T00:00:00Z</vt:filetime>
  </property>
  <property fmtid="{D5CDD505-2E9C-101B-9397-08002B2CF9AE}" pid="5" name="Producer">
    <vt:lpwstr>3-Heights(TM) PDF Security Shell 4.8.25.2 (http://www.pdf-tools.com)</vt:lpwstr>
  </property>
</Properties>
</file>